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94. Finančný manažment a jeho ciele</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Udržateľný aspekt finančného riadenia, zameranie na vytváranie dlhodobej hodnoty a minimalizáciu negatívnych environmentálnych a sociálnych dopadov začlenením environmentálnych, sociálnych a riadiacich faktorov (ESG) do finančného rozhodovania. To môže zahŕňať začlenenie kritérií udržateľnosti do investičnej analýzy a správy portfólia, podporu udržateľných obchodných praktík medzi spoločnosťami, do ktorých sa investuje, a podporu obnoviteľných zdrojov energie a iných projektov šetrných k životnému prostrediu. Pokiaľ ide o ekologickú stránku, udržateľné finančné riadenie tiež podporuje využívanie zelených finančných produktov, ako sú zelené dlhopisy, ktoré sa používajú na financovanie projektov šetrných k životnému prostrediu, ako sú obnoviteľné zdroje energie a energetická efektívnosť. Jeho cieľom je tiež znížiť uhlíkovú stopu finančného sektora podporou využívania digitálnych technológií a podporou udržateľných operácií a dodávateľských reťazcov.</w:t>
      </w:r>
    </w:p>
    <w:p w:rsidR="00000000" w:rsidDel="00000000" w:rsidP="00000000" w:rsidRDefault="00000000" w:rsidRPr="00000000" w14:paraId="00000004">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Finančné riadenie je dôležitou oblasťou každého podnikania, ktoré chce prosperovať a vykazovať zisk. Finanční manažéri musia často čeliť zložitým situáciám a prekonávať rôzne, aj krízové obdobia pomocou konkrétnych opatrení, alebo aspoň zmierňovaním nepriaznivých dôsledkov na ich podnikanie. A práve finančný manažment je oblasťou, kde sa tieto opatrenia plánujú, kde sa o nich rozhoduje, organizuje sa ich výkon, činnosť, personálne zloženie a kontroluje sa ich dodržiavanie. Úloha finančného riadenia v podniku je dôležitá a nevyhnutná pre správne a efektívne využívanie finančných zdrojov za účelom dosahovania zisku a zvyšovania ekonomickej hodnoty podniku. Je nemožné, aby podniky existovali bez finančného manažmentu a jeho funkcií. Finančné analýzy, výstupy, hodnotenia firmy a finančné ukazovatele sú akýmsi obrazom pre vonkajšie prostredie firmy, ukazujú dôveryhodnosť a poctivosť daného obchodu/spoločnosti a sú aj akýmsi zrkadlom pre firmu samotnú, slúžiace na neustále zlepšovanie, inováciu a zlepšovanie spoločnosti, prípadne podniku ako takého. Je nevyhnutný ako pre vnútorné prostredie firmy, tak aj pre vonkajšie prostredie, či už ide                  o komunikáciu a vzťahy s dodávateľmi, odberateľmi, štátom, štátnymi inštitúciami, alebo          so samotnými spotrebiteľmi. Tieto úlohy vo firme plní finančný manažér. Finančný manažment pomáha podniku, resp. podniku pri finančnom plánovaní, pri plánovaní a získavaní finančných prostriedkov, pri efektívnom využívaní a rozdeľovaní prijatých alebo získaných finančných prostriedkov, pri rozhodovaní o kritických finančných rozhodnutiach, pomáha zvyšovať ziskovosť organizácie, zvyšuje celková hodnota organizácie alebo podnikania zabezpečuje ekonomickú stabilitu a zároveň povzbudzuje zamestnancov k šetreniu peňazí, čo im pomáha pri osobnom finančnom plánovaní.</w:t>
      </w:r>
    </w:p>
    <w:p w:rsidR="00000000" w:rsidDel="00000000" w:rsidP="00000000" w:rsidRDefault="00000000" w:rsidRPr="00000000" w14:paraId="00000005">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Neustále sa meniace situácie, či už doma alebo vo svete, nútia podniky správne a rýchlo reagovať. Či už sú to rôzne legislatívne zmeny alebo nečakané udalosti. Manažér musí byť schopný zvládnuť celú situáciu týkajúcu sa hospodárenia s financiami od ich vzniku vo firme, cez ich použitie či investovanie až po vyhodnocovanie a kontrolu, pričom musí zároveň dodržiavať stanovené ciele a legislatívu v rámci podnikového rozpočtu. Úspech organizácie vyplýva z jej produkcie a prosperuje z potenciálu všetkých zamestnancov. Závisí to                     od kompetencií jednotlivých manažérov a od toho, ako poskytnú možnosť využitia potenciálu zamestnancov, čo je v súlade s cieľmi organizácie. Manažéri majú zodpovednosť, ktorá súvisí s ich pozíciou v organizačnej hierarchii, za stratégiu, organizáciu a organizačnú kultúru, ako aj za efektívne využívanie zdrojov. Dokument sa zaoberá úlohou manažérov pri zhodnocovaní potenciálu zamestnancov vďaka úspešným cieľom organizácie (Vaňová, Babelová, Holková 2009). Financie v užšom zmysle možno definovať ako peňažnú formu kapitálu, ktorá má formu pôžičiek na finančných trhoch alebo od finančných inštitúcií. Všeobecne povedané, finančné prostriedky sa získavajú takmer z akéhokoľvek zdroja a používajú sa na akýkoľvek typ výdavkov. Finančný manažment možno teda charakterizovať ako hospodárenie s financiami   v podniku s cieľom dosiahnuť stanovené ciele podniku. V súkromnom sektore býva hlavným cieľom spoločnosti maximalizácia bohatstva akcionárov, prípadne snaha o zvýšenie trhovej hodnoty spoločnosti (Tóth 2019). Finančná správa zahŕňa štyri základné činnosti. Sú to finančné plánovanie, finančné rozhodovanie, organizovanie finančných procesov a finančná analýza a kontrola. Finančný manažér teda plní úlohy súvisiace s týmito základnými činnosťami.</w:t>
      </w:r>
    </w:p>
    <w:p w:rsidR="00000000" w:rsidDel="00000000" w:rsidP="00000000" w:rsidRDefault="00000000" w:rsidRPr="00000000" w14:paraId="00000006">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Slovné spojenie finančný manažment jednotlivca predstavuje v rámci človeka relatívne nový pojem agement vedný odbor, ktorému sa nevenuje veľké množstvo odborníkov. Proti tomuto konštatovaniu by odborná verejnosť mohla namietať, že samotný pojem „finančný manažment“ je v manažérskej vedeckej oblasti veľmi presne ustálený a zároveň predstavuje jednu jasne vymedzenú a zároveň samostatnú oblasť skúmania, ktorej sa venuje dostatočne veľkému počtu odborníkov a proti tomuto tvrdeniu nie je možné nič namietať, naopak, treba   s ním súhlasiť, aj preto bolo na začiatku zdôraznené, že ide o relatívne nový koncept. Novosť pojmu „finančný manažment jednotlivca“ spočíva v tom, že skúmanie odbornej verejnosti je zdrvujúce a vo väčšine prípadov siaha od finančného riadenia podniku až po výskum finančnej politiky globálneho charakteru, ktorý by bol skôr klasifikovaný ako v oblasti makroekonomického výskumu. Naproti tomu existuje pomerne malý počet publikácií, ktoré sa venujú individuálnemu skúmaniu otázok a problematiky samotného pojmu finančný manažment, čo možno vzhľadom na ich široké možnosti praktického využitia považovať          za stratu. Za zaujímavý poznatok možno považovať fakt, že je možné nájsť súvislosť medzi finančným hospodárením jednotlivca a problematikou kvality života ľudí. Podľa prieskumu Eurostatu a Spoločnej správy francúzsko-nemeckej ministerskej rady sa príjmy, spotreba a majetok, ktoré možno jednotne pomenovať ako materiálna hojnosť, považujú za rozhodujúci vplyv na kvalitu života ľudí. Na prvý pohľad je zrejmé, že otázky racionálneho využívania príjmov jednotlivca, ako aj jeho spotreby a majetku patria do oblastí skúmania finančného hospodárenia jednotlivca. Podľa sociológov je potrebné zdôrazniť skutočnosť, že otázka kvality života do určitej miery závisí od subjektívnych skúseností a hodnôt jednotlivca, teda nemusí byť orientovaná len na materiálny dostatok. Odborníci navyše dodávajú, že výsledky prieskumu sú prejavom prebiehajúcej globálnej finančnej a hospodárskej krízy, v dôsledku ktorej sa obyvateľstvo obáva o udržanie aspoň súčasnej životnej úrovne a nie je znakom toho, že ľudia v r. všeobecne, sú mimoriadne materialistické. Teória do istej miery súvisí aj                    s problematikou individuálneho finančného riadenia a ekonomického rastu. Kľúčovým problémom makroekonómie je podľa odbornej verejnosti proces sporenia a investovania, respektíve úspory a investície predstavujú najdôležitejšie faktory ekonomického rastu.                V prípade, že si jednotlivec svoje príjmy (ktoré sú v ekonomickej teórii jednotne definované ako dôchodky) prerozdeľuje tak, že človeku ostane určitá časť voľných disponibilných prostriedkov, vznikajú úspory, ktoré môže následne investovať a podieľať sa na nich. hospodársky rast.</w:t>
      </w:r>
    </w:p>
    <w:p w:rsidR="00000000" w:rsidDel="00000000" w:rsidP="00000000" w:rsidRDefault="00000000" w:rsidRPr="00000000" w14:paraId="00000007">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Okrem toho sa udržateľné a ekologické finančné riadenie zameriava aj na zosúladenie finančných aktivít s cieľmi trvalo udržateľného rozvoja, ako sú tie, ktoré sú načrtnuté v cieľoch trvalo udržateľného rozvoja (SDG) Organizácie Spojených národov. To môže zahŕňať investície do projektov, ktoré podporujú trvalo udržateľný rozvoj, a prácu na riešení sociálnych a environmentálnych problémov prostredníctvom vývoja udržateľných finančných produktov a služieb.</w:t>
      </w:r>
    </w:p>
    <w:p w:rsidR="00000000" w:rsidDel="00000000" w:rsidP="00000000" w:rsidRDefault="00000000" w:rsidRPr="00000000" w14:paraId="00000008">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Celkovo je cieľom vytvoriť holistický prístup k finančnému riadeniu s prihliadnutím nielen na finančnú výkonnosť, ale aj na environmentálny a sociálny dopad.</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TÓTH, Marián. a kol. 2019. Finančný manažment a podnikateľské riziko. Nitra: SPU. 187 s. ISBN 978-80-552-2075-8</w:t>
      </w:r>
    </w:p>
    <w:p w:rsidR="00000000" w:rsidDel="00000000" w:rsidP="00000000" w:rsidRDefault="00000000" w:rsidRPr="00000000" w14:paraId="0000000F">
      <w:pPr>
        <w:spacing w:line="360" w:lineRule="auto"/>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rtl w:val="0"/>
        </w:rPr>
        <w:t xml:space="preserve">VAŇOVÁ, Jaromíra - BABELOVÁ, Zdenka - HOLKOVÁ, Andrea. 2009. Úspech spoločnosti závisí od manažmentu. Viedeň: DAAAM INT VIENNA 741–742 s. ISBN 978-3-901509-70-4</w:t>
      </w:r>
      <w:r w:rsidDel="00000000" w:rsidR="00000000" w:rsidRPr="00000000">
        <w:rPr>
          <w:rtl w:val="0"/>
        </w:rPr>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P4QNWSuHDC2XoLsG4GpXlZmdYw==">CgMxLjA4AHIhMU5tRmZoS054eXJxLTdsQWt2NHowNHlTOWtnUnJYdWJE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2023-02-17T08:48:00Z</dcterms:created>
</cp:coreProperties>
</file>