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sz w:val="40"/>
          <w:szCs w:val="4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u w:val="single"/>
          <w:rtl w:val="0"/>
        </w:rPr>
        <w:t xml:space="preserve">Podpora vedeckého výskumu a stimulácia inovácií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Európska zelená dohoda je komplexný a rozsiahly plán, ktorý spustila Európska únia (EÚ), aby sa Európa do roku 2050 stala prvým klimaticky neutrálnym kontinentom a stala sa príkladom pre ostatné kontinenty. Cieľom Zelenej dohody je transformovať hospodárstvo a spoločnosť EÚ na udržateľnejšie hospodárstvo a zároveň vytvárať nové príležitosti pre rast a zamestnanosť. Jedným z kľúčových prvkov Európskej zelenej dohody je podpora výskumu a inovácie               na dosiahnutie tohto cieľa.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Európska komisia navrhla investíciu 100 miliárd eur do výskumu a inovácií ako súčasť Európskej zelenej dohody. Finančné prostriedky budú použité výlučne na podporu vývoja nových technológií a obchodných modelov, ktoré môžu znížiť emisie a zvýšiť využívanie obnoviteľnej energie. Európska únia podporí aj rozširovanie existujúcich technológií, ako je veterná energia na mori a vodík, aby boli konkurencieschopnejšie a prístupnejšie pre väčší trh. Očakáva sa, že tieto investície urobia z Európskej únie svetového lídra v týchto oblastiach, ako aj vytvoria nové pracovné miesta a príležitosti na rast.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Cieľom Európskej zelenej dohody je tiež podnietiť inovácie v energetike, doprave a priemysle. To zahŕňa investície do ekologických elektrických vozidiel, vodíkových palivových článkov a inteligentných sietí, ako aj do vývoja nových materiálov a výrobných procesov na zníženie emisií a zlepšenie energetickej účinnosti. Tieto opatrenia pomôžu znížiť závislosť Európskej únie od fosílnych palív a znížiť emisie skleníkových plynov. Okrem toho má Európska únia     za cieľ zvýšiť podiel obnoviteľnej energie na konečnej spotrebe energie v EÚ do roku 2030 aspoň na 32 % a do roku 2050 dosiahnuť uhlíkovú neutralitu, čo bude veľký pokrok a úspech.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 podporu tohto úsilia EÚ spustila aj Európsku radu pre inovácie (EIC), ktorá poskytuje financovanie a podporu inovatívnym začínajúcim podnikom a MSP pôsobiacim v oblastiach súvisiacich s Európskou zelenou dohodou. EIC tiež pomôže spojiť tieto spoločnosti s väčšími spoločnosťami a investormi s cieľom urýchliť komercializáciu ich technológií. Pomôže to rýchlejšie uviesť nové technológie na trh a zvýšiť prijatie udržateľných postupov v EÚ.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Okrem toho EÚ pracuje aj na vytvorení Európskeho výskumného priestoru, ktorého cieľom je vytvorenie integrovanejšieho a efektívnejšieho výskumného a inovačného ekosystému v celej EÚ. Bude to znamenať zvýšenie spolupráce medzi výskumníkmi a podnikmi, ako aj zlepšenie mobility výskumníkov a prístupu k financovaniu. Pomôže využiť existujúci výskumný a inovačný potenciál EÚ a podporiť väčšiu spoluprácu medzi sektormi a krajinami.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Európska zelená dohoda sa tiež zameriava na zvýšenie investícií do zeleného výskumu a inovácií s cieľom dosiahnuť globálne vedúce postavenie v týchto oblastiach, a to podporou investícií súkromného sektora do výskumu a inovácií a vytvorením priaznivého rámca              pre súkromné investície, a to aj prostredníctvom využívania verejného obstarávania. Pomôže to vytvoriť priaznivé trhové podmienky pre rozvoj a zavádzanie udržateľných technológií a obchodných modelov.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Stručne povedané, Európska zelená dohoda je komplexný plán na transformáciu hospodárstva a spoločnosti EÚ smerom k udržateľnejšiemu rozvoju a výskum a inovácie zohrávajú kľúčovú úlohu pri dosahovaní tohto cieľa. EÚ investuje miliardy eur do výskumu a inovácií na podporu vývoja špičkových riešení a technológií a obchodných modelov, ktoré môžu pomôcť znížiť emisie a zvýšiť využívanie obnoviteľnej energie. EÚ tiež vytvára priaznivé podmienky               pre súkromné investície v týchto oblastiach a pracuje na vytvorení integrovanejšieho, rozvinutejšieho a efektívnejšieho výskumného a inovačného ekosystému v celej Európskej únii. Toto úsilie pomôže urýchliť komercializáciu nových technológií a rýchlejšie ich uviesť na trh, pričom vytvorí pracovné miesta a príležitosti na hospodársky rast v Európskej únii.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376F1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//liA/TVeNpA3cBHHqsEwjHYqg==">CgMxLjA4AHIhMUI4OGJ4U1RLUzEwN0dPVkxfd2hpaUpiMzVJd2N1WTRF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2023-02-20T08:18:00Z</dcterms:created>
  <dc:creator>Julia Munik</dc:creator>
</cp:coreProperties>
</file>