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Mimozemské zdroje energie – Vesmírna</w:t>
      </w:r>
    </w:p>
    <w:p w:rsidR="00000000" w:rsidDel="00000000" w:rsidP="00000000" w:rsidRDefault="00000000" w:rsidRPr="00000000" w14:paraId="00000002">
      <w:pPr>
        <w:spacing w:line="360" w:lineRule="auto"/>
        <w:jc w:val="center"/>
        <w:rPr>
          <w:rFonts w:ascii="Times New Roman" w:cs="Times New Roman" w:eastAsia="Times New Roman" w:hAnsi="Times New Roman"/>
          <w:sz w:val="40"/>
          <w:szCs w:val="40"/>
          <w:u w:val="single"/>
        </w:rPr>
      </w:pPr>
      <w:r w:rsidDel="00000000" w:rsidR="00000000" w:rsidRPr="00000000">
        <w:rPr>
          <w:rFonts w:ascii="Times New Roman" w:cs="Times New Roman" w:eastAsia="Times New Roman" w:hAnsi="Times New Roman"/>
          <w:sz w:val="40"/>
          <w:szCs w:val="40"/>
          <w:u w:val="single"/>
          <w:rtl w:val="0"/>
        </w:rPr>
        <w:t xml:space="preserve"> slnečná energia</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Vesmírna slnečná energia je druh energie zo slnečného žiarenia, ktoré sa zhromažďuje a premieňa na obežnej dráhe vesmíru, aby uspokojila energetické potreby na Zemi. Na rozdiel    od tradičnej slnečnej energie, ktorá využíva panely umiestnené na zemskom povrchu alebo       na strechách budov, sú vesmírne solárne panely umiestnené na obežnej dráhe, kde sú schopné absorbovať slnečnú energiu nerušenú zemskou atmosférou či nocou. Táto forma slnečnej energie je efektívnejšia a poskytuje nepretržitý a spoľahlivý zdroj energie po celý deň. Vesmírna solárna energia je novou hranicou obnoviteľnej energie. Keďže si svet čoraz viac uvedomuje nebezpečenstvá klimatických zmien a obmedzený charakter tradičných zdrojov energie, hľadanie nových, čistých a obnoviteľných zdrojov energie nadobudlo pocit naliehavosti. Jedným z takýchto zdrojov čistej energie, ktorý si v posledných rokoch získava na popularite, je vesmírna solárna energia.</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Vesmírna slnečná energia sa vzťahuje na využitie slnečnej energie vo vesmíre a jej odoslanie späť na Zem. Na rozdiel od tradičnej slnečnej energie, ktorá sa spolieha na panely umiestnené na zemi alebo na strechách, vesmírne solárne panely sú umiestnené na obežnej dráhe, kde môžu absorbovať slnečnú energiu bez zásahu zemskej atmosféry alebo noci. Vďaka tomu je vesmírna solárna energia efektívnejšia a poskytuje nepretržitý a spoľahlivý zdroj energie po celý deň.</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Jednou z kľúčových výhod vesmírnej solárnej energie je jej škálovateľnosť. Priestor poskytuje takmer neobmedzené množstvo priestoru na umiestnenie solárnych panelov, vďaka čomu je možné generovať obrovské množstvo energie. Je to dôležité najmä vzhľadom na rastúci svetový dopyt po energii a potrebu upustiť od fosílnych palív.</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Ďalšou výhodou vesmírnej solárnej energie je jej vplyv na životné prostredie. Na rozdiel            od tradičných zdrojov energie, ako je uhlie alebo zemný plyn, je vesmírna slnečná energia úplne čistá a nevypúšťa do atmosféry žiadne škodlivé znečisťujúce látky. To z neho robí kritický prvok v boji proti zmene klímy a kľúčový nástroj pri vytváraní udržateľnejšej budúcnosti.</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mnohým výhodám nie je vesmírna solárna energia bez problémov. Náklady                    na vypustenie a údržbu solárnych panelov na obežnej dráhe sú stále vysoké, čo sťažuje tejto technológii konkurenciu s tradičnejšími zdrojmi energie. Ako sa však technológia zlepšuje a náklady klesajú, očakáva sa, že vesmírna solárna energia bude čoraz nákladovo efektívnejšia.</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Okrem toho existujú aj technické problémy pri prenose energie z vesmíru späť na Zem. Vedci v súčasnosti skúmajú rôzne technológie, vrátane mikrovlnných a laserových systémov, aby bol prenos vesmírnej slnečnej energie efektívnejší a cenovo výhodnejší.</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Napriek týmto výzvam sú potenciálne výhody vesmírnej solárnej energie príliš veľké na to, aby sme ich ignorovali. Zatiaľ čo svet hľadá nové a inovatívne spôsoby, ako napájať našu budúcnosť, vesmírna solárna energia ponúka sľubné riešenie. Využitím energie slnka z obežnej dráhy môžeme vytvoriť čistejšiu a udržateľnejšiu budúcnosť pre budúce generácie.</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Stručne povedané, vesmírna solárna energia je novou a vzrušujúcou hranicou vo svete obnoviteľnej energie. Vďaka svojej škálovateľnosti, čistej výrobe energie a neustálej dostupnosti ponúka sľubné riešenie svetových energetických potrieb. Ako sa technológia zlepšuje a náklady klesajú, očakáva sa, že vesmírna solárna energia bude čoraz efektívnejšia a bude zohrávať kľúčovú úlohu v našom prechode k udržateľnejšej budúcnosti.</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DoKAm7MDxohxU5Vhr7DvCi7xAw==">CgMxLjA4AHIhMXVXakNidmF5TkE0MzJWTVlReWNpX3YycjQ1VmF1a1gy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2023-02-27T13:48:00Z</dcterms:created>
  <dc:creator>Petros Tovmasyan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47e82681-b5f3-46e9-b69c-a716e5f6406f</vt:lpwstr>
  </property>
</Properties>
</file>