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2"/>
          <w:szCs w:val="2"/>
          <w:u w:val="single"/>
        </w:rPr>
      </w:pPr>
      <w:r w:rsidDel="00000000" w:rsidR="00000000" w:rsidRPr="00000000">
        <w:rPr>
          <w:rFonts w:ascii="Times New Roman" w:cs="Times New Roman" w:eastAsia="Times New Roman" w:hAnsi="Times New Roman"/>
          <w:b w:val="1"/>
          <w:sz w:val="40"/>
          <w:szCs w:val="40"/>
          <w:rtl w:val="0"/>
        </w:rPr>
        <w:t xml:space="preserve">Český cestovný ruch a statie sa ekologickým</w:t>
      </w:r>
      <w:r w:rsidDel="00000000" w:rsidR="00000000" w:rsidRPr="00000000">
        <w:rPr>
          <w:rtl w:val="0"/>
        </w:rPr>
      </w:r>
    </w:p>
    <w:p w:rsidR="00000000" w:rsidDel="00000000" w:rsidP="00000000" w:rsidRDefault="00000000" w:rsidRPr="00000000" w14:paraId="00000002">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Česká republika nemala najľahšiu cestu, ako vyčistiť svoju krajinu. Krajinu po nežnej revolúcii sužovalo hrozné znečistenie ovzdušia, oblasti na severe spustošené pásovou ťažbou, kyslé dažde v dôsledku nadmerného spaľovania uhlia a odčerpávanie splaškov do Vltavy. To všetko viedlo k neľahkej bitke o to, aby sa krajina dostala do dobrého ekologického stavu. Noví lídri krajiny sa rýchlo obrátili na udržateľný a ekoturizmus, aj keď sa to v tom čase tak nenazývalo.</w:t>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Najprv si definujme, čo je trvalo udržateľný cestovný ruch a aký je jeho význam. Udržateľný cestovný ruch je cestovný ruch, ktorý rešpektuje komunitu destinácií, kultúrne normy, a čo je najdôležitejšie, svoje životné prostredie. Chráni záujmy miestnych komunít a pamiatok, ktoré robia tieto miesta tak výnimočnými. Teraz je to dôležité vidieť v mnohých ohľadoch, od toho, aby sa turisti stali menej drsnými, až po oblasť a ľudí, ktorí sa tam prirodzenejšie miešali, čím sa zvyšuje ekonomický blahobyt komunity, minimalizujú sa negatívne účinky masového turizmu a pomáha to podporovať väčšiu úctu ku krásnym oblastiam pripraveným pre návštevníkov. Opäť to našťastie Česká republika uznala už v roku 1990 a začala napravovať škody spôsobené režimom. Niektoré zrejmé príklady, napríklad mesto Praha a zvyšok krajiny urobili veľké kroky smerom k vyčisteniu vzduchu, krajiny a vody. Uhlie bolo odložené v prospech väčšieho množstva prírodných vykurovacích plynov, aby malo menší vplyv na ovzdušie.</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Spolu s týmito základnými zmenami došlo k niekoľkým modernejším a inovatívnejším prechodom k zelenšej krajine s pomocou očistenia cestovného ruchu. Praha, kedysi sužovaná nadmerným turizmom, sa rozhodla urobiť počas pandémie určité zmeny, keď mesto získali späť miestni obyvatelia. Prague City Tourism Plan je iniciatíva zelenej turistiky, ktorá má dosť pohyblivých častí na posilnenie zeleného prechodu. Elektrobicykle, cyklistika a cyklotrasy sa stávajú čoraz dostupnejšími, aby bolo možné obmedziť šoférovanie a taxíky. Objavila sa prosperujúca potravinová scéna, od reštaurácií s vysledovateľnosťou mäsa, ktoré zahŕňajú koncepty z farmy až po stolovanie, až po vegánsku. Z týchto zmien profitujú nielen krátkodobí návštevníci, ale aj miestni obyvatelia.</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 presunutí určitého zamerania do iných častí krajiny sa cestovný ruch stal cieľom viacerých regiónov v celej krajine. Bohémska nadácia sa napríklad zaviazala minimalizovať turistickú stopu a rešpektovať krásne prírodné oblasti Čiech. Česká republika je súčasťou projektu vedeného Európskou úniou s názvom EDEN alebo European Destinations of ExcelleNce. Tento projekt má za cieľ propagovať menej známe, odľahlejšie časti krajiny a skutočne poukázať na to, čo ich robí jedinečnými a atraktívnymi pre návštevníkov. Samozrejme, toto všetko je ďalšia snaha podporiť a posilniť rast udržateľného a ekoturizmu.   S niekoľkými typmi oblastí od vodných plôch až po oblasti, ktoré sú pre milovníkov folklóru, a nehovoriac o masívnej výhre pre všetkých milovníkov histórie. </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Tento projekt vrhá veľmi potrebné svetlo na širokú škálu kultúrnych a rozmanitých turistických atrakcií. To je len jeden projekt a všetky tie veci, ktoré sme práve vymenovali, je len jedna oblasť. S 13 regiónmi je Česká republika bohatá na históriu, autentickosť, rozmanitosť a prírodu, a preto vláda tak tvrdo pracovala na vyčistení krajiny a propagácii týchto úžasných miest.</w:t>
      </w:r>
    </w:p>
    <w:p w:rsidR="00000000" w:rsidDel="00000000" w:rsidP="00000000" w:rsidRDefault="00000000" w:rsidRPr="00000000" w14:paraId="00000007">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Všetky tieto snahy o prechod k udržateľnejším turistickým praktikám sú čiastočne             v globálnejšom meradle, na čele s GSTC alebo Globálnou radou pre udržateľný cestovný ruch. Táto rada spravuje globálny štandard pre trvalo udržateľný cestovný ruch a cestovanie. Vytváranie kritérií a smerníc s definovanými kategóriami, ako sú ukazovatele výkonnosti          pre cestovné kancelárie, hotely a ubytovanie a priemyselné kritériá. </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1408430</wp:posOffset>
            </wp:positionV>
            <wp:extent cx="5840154" cy="3247153"/>
            <wp:effectExtent b="0" l="0" r="0" t="0"/>
            <wp:wrapSquare wrapText="bothSides" distB="0" distT="0" distL="114300" distR="114300"/>
            <wp:docPr id="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840154" cy="3247153"/>
                    </a:xfrm>
                    <a:prstGeom prst="rect"/>
                    <a:ln/>
                  </pic:spPr>
                </pic:pic>
              </a:graphicData>
            </a:graphic>
          </wp:anchor>
        </w:drawing>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Česká republika teda už 20 rokov pracuje na vyčistení krajiny, aby bola pre cestovateľov dostupnejšia a krajšia. Zabezpečiť, aby cestovný ruch už nepoškodzoval danú oblasť, a namiesto toho zaisťuje dlhodobý rešpekt a ochranu tejto oblasti. Vzdelávať turistov o tom, ako minimalizovať odpad a rešpektovať pamiatky a prírodu, a tiež ich nasmerovať smerom k menej frekventovaným oblastiam v krajine. Podporujú a realizujú to rôzne nadácie a spoločnosti, ktoré sa snažia o ekologickejšie postupy, či už ide o elektronickú cyklistiku alebo meniacu sa potravinovú scénu. Udržateľný cestovný ruch sa dá dosiahnuť nespočetnými spôsobmi a buďte si istí, že sa veru dá.</w:t>
      </w:r>
    </w:p>
    <w:p w:rsidR="00000000" w:rsidDel="00000000" w:rsidP="00000000" w:rsidRDefault="00000000" w:rsidRPr="00000000" w14:paraId="00000009">
      <w:pPr>
        <w:spacing w:line="360" w:lineRule="auto"/>
        <w:rPr/>
      </w:pPr>
      <w:r w:rsidDel="00000000" w:rsidR="00000000" w:rsidRPr="00000000">
        <w:rPr>
          <w:rtl w:val="0"/>
        </w:rPr>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rFonts w:ascii="Ubuntu" w:cs="Ubuntu" w:eastAsia="Ubuntu" w:hAnsi="Ubuntu"/>
      </w:rPr>
      <w:drawing>
        <wp:inline distB="114300" distT="114300" distL="114300" distR="114300">
          <wp:extent cx="5760410" cy="762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f5uhmEKOUfrv6H/Iap0j7y0gzw==">CgMxLjA4AHIhMVFfN0dmcjJpc0FEd1hub0FKajVNYko4cEltY0dEMTVE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2022-07-19T18:18:00Z</dcterms:created>
  <dc:creator>Admin</dc:creator>
</cp:coreProperties>
</file>