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40"/>
          <w:szCs w:val="40"/>
          <w:rtl w:val="0"/>
        </w:rPr>
        <w:t xml:space="preserve">OZE a distribúcia energie – súvisiace výzvy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Obnoviteľné zdroje energie (OZE) sú v poslednej dobe veľmi populárnym pojmom, ktorý sa dá aplikovať tak v každodennom živote, ako aj pri výrobe energie vo veľmi veľkom rozsahu. V dnešnej dobe je prístup k fotovoltaickým panelom, ktoré sú namontované na rodinných domoch alebo menších budovách takmer neobmedzený a pri jazde cez ktorúkoľvek krajinu v Európe prakticky vždy vidíme na obzore veternú turbínu. OZE podľa definície znamená využitie teoreticky nevyčerpateľných zdrojov energie prítomných na Zemi, ako je energia z vetra, vody, slnka a biomasy/bioplynu.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Nedá sa poprieť, že najobľúbenejšími OZE sú fotovoltické panely a veterné turbíny – aspoň v našej časti Európy. Napriek nie celkom priaznivej polohe Poľska (napr. v porovnaní so Španielskom či Gréckom) z hľadiska insolačných podmienok, možnosť pre menšie subjekty využívať fotovoltiku vo veľkom rozsahu priniesli až nedávne legislatívne zmeny v Poľsku. Vďaka nim sa stalo rentabilné inštalovať panely pre vlastnú potrebu tak, aby v prvom rade ťažili z vlastnej energie namiesto čerpania elektriny zo siete. Toľko teoreticky, ale v praxi to nebol uzavretý okruh; vyrobená energia si musela nájsť cestu do siete a ňou byť obsluhovaná, t. j. posielaná spotrebiteľom, ktorí ju náhodou potrebovali. Napriek malému jednotkovému výkonu fotovoltických panelov ich množstvo viedlo k lokálnemu preťaženiu siete, najmä preto, že distribučné spoločnosti (Tauron, PGE a pod.) mali povinnosť odoberať tento výkon – noc, deň, zima alebo leto.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Veterné turbíny, ktoré sú v Poľsku suverénne najpopulárnejšie OZE, ale sú obmedzené aj na energetikov, prinášajú do systému oveľa viac energie. Ich prevádzka je obmedzená oveľa viac z hľadiska dostupného vetra – pričom za priaznivých podmienok je množstvo energie generovanej turbínami veľmi veľké, relatívne lacné a o to potrebnejšie ju zavádzať do elektrickej siete.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Tieto faktory znamenajú, že poľský energetický systém riadený PSE (Polskie Sieci Elektroenergetyczne) musel v posledných rokoch prejsť mnohými zmenami, stal sa flexibilnejším a rozhodne otvorenejším pre spoluprácu s inými krajinami. Do miestnych distribučných sietí sa investovalo značné množstvo tak, aby bolo možné na jednej strane inštalovať stále viac fotovoltaických panelov, ktoré na mnohých miestach nabíjajú inštalácie ešte z predchádzajúcej éry, a na druhej strane mnohé veterné elektrárne, resp. dokonca aj jednotlivé veterné turbíny je možné zapojiť priamo do siete.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Toto je, žiaľ, len jedna strana mince. Fotovoltaická aj veterná energia v poľských podmienkach nie je zdrojom energie, ktorý by poskytoval konštantné množstvo energie. Ak fúka menej alebo máme zamračenú oblohu – je to nevyhnutne menšie množstvo. Na druhej strane energetická spotreba krajiny je určite konštantnejšia ako poveternostné podmienky a vždy v nej musí byť primerané množstvo energie. To znamená, že také množstvo energie – náhradnej – vieme dodať buď dovozom zo zahraničia (môže pochádzať z OZE alebo z jadra, ale môže pochádzať aj zo špinavých zdrojov ako uhlie či lignit), alebo si ju vieme vyrobiť sami v klasických plynových alebo uhoľných elektrárňach, ktoré sú v studenej alebo teplej rezerve - t.j. môžu byť uvedené do prevádzky v priebehu niekoľkých hodín. Množstvo blokov elektrární funguje v takomto režime už mnoho rokov a vždy ukazuje, že OZE bez zásob konvenčných fosílnych zdrojov nemôžu poskytnúť veľmi stabilný zdroj energie pre krajinu izolovanú od susedov. Náš región Európy je našťastie prepojený, a tak výrazne minimalizujeme využívanie uhlia v prípade napríklad menšieho vetra dovozom/exportom energie, kým v prípade regionálnych poveternostných katastrof alebo napríklad nepravdepodobných slnečných búrok, budeme sami a treba si uvedomiť, že v takýchto situáciách nás uhlie bude zachraňovať ešte mnoho rokov.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Na úplný záver je vhodné dodať, že vzhľadom na geopolitickú situáciu sa využívanie plynu na pokrytie rezervy OZE už ekonomicky neoplatí. Možno sa takéto možnosti objavia v prípade rozšírenia kapacity služieb LNG, pričom ide o problém, ktorý treba vyriešiť z dlhodobého hľadiska.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0393C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3tCdOMVEnBo8p7BZzZqK/XGzZQ==">CgMxLjA4AHIhMXhJdkZOMWdQT3djX19fYlNGTWdVSVZ1UUIyeXc2eUM3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2023-02-14T13:22:00Z</dcterms:created>
  <dc:creator>Julia Munik</dc:creator>
</cp:coreProperties>
</file>