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Najväčšie problémy, ktorým čelí naša planéta</w:t>
      </w:r>
    </w:p>
    <w:p w:rsidR="00000000" w:rsidDel="00000000" w:rsidP="00000000" w:rsidRDefault="00000000" w:rsidRPr="00000000" w14:paraId="00000002">
      <w:pPr>
        <w:spacing w:line="360" w:lineRule="auto"/>
        <w:jc w:val="center"/>
        <w:rPr>
          <w:rFonts w:ascii="Times New Roman" w:cs="Times New Roman" w:eastAsia="Times New Roman" w:hAnsi="Times New Roman"/>
          <w:b w:val="1"/>
          <w:sz w:val="2"/>
          <w:szCs w:val="2"/>
        </w:rPr>
      </w:pPr>
      <w:r w:rsidDel="00000000" w:rsidR="00000000" w:rsidRPr="00000000">
        <w:rPr>
          <w:rtl w:val="0"/>
        </w:rPr>
      </w:r>
    </w:p>
    <w:p w:rsidR="00000000" w:rsidDel="00000000" w:rsidP="00000000" w:rsidRDefault="00000000" w:rsidRPr="00000000" w14:paraId="00000003">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Klimatická kríza má veľa premenných. Neexistuje žiadna vec, ktorá by bola pre našu planétu najškodlivejšia, je to viacvrstvový problém, v ktorom je veľa v hre a veľa je v stávke. Niektoré problémy si vyžadujú viac pozornosti ako iné a ekologizácia a udržateľnosť je len jedna vec, ktorú môžeme urobiť, aby sme vám pomohli. Poďme sa pozrieť na najväčšie problémy, ktorým čelíme v pretekoch o ukončenie klimatických zmien.</w:t>
      </w:r>
    </w:p>
    <w:p w:rsidR="00000000" w:rsidDel="00000000" w:rsidP="00000000" w:rsidRDefault="00000000" w:rsidRPr="00000000" w14:paraId="00000004">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Globálne otepľovanie z fosílnych palív</w:t>
      </w:r>
      <w:r w:rsidDel="00000000" w:rsidR="00000000" w:rsidRPr="00000000">
        <w:rPr>
          <w:rFonts w:ascii="Times New Roman" w:cs="Times New Roman" w:eastAsia="Times New Roman" w:hAnsi="Times New Roman"/>
          <w:sz w:val="24"/>
          <w:szCs w:val="24"/>
          <w:rtl w:val="0"/>
        </w:rPr>
        <w:t xml:space="preserve"> je veľmi aktuálnym a pozorovateľným problémom, ktorý sme si sami spôsobili. Predindustriálna globálna teplota bola o 1,1 stupňa Celzia nižšia ako v júni 2022. Úroveň oxidu uhličitého bola taká vysoká aj predtým, ale nie     za posledné 4 milióny rokov. Rýchly a stabilný nárast globálnej teploty je spôsobený emisiami skleníkových plynov. To má výrazný efekt na celom svete, od obrovského nárastu lesných požiarov, rojov kobyliek až po vlnu horúčav v Antarktíde, ktorá po prvý raz v našej histórii zaznamenala nárast nad 20 stupňov. Vedci zaznamenali bod zlomu, o ktorom niektorí tvrdia, že sme ho už prekročili. V dôsledku topenia ľadovcov v Grónsku a topenia permafrostu                 v Arktíde, aby sa zvýšilo odlesňovanie Amazónie, musíme urobiť oveľa viac. Predstavme si, že práve teraz zastavíme všetky skleníkové emisie. Globálna teplota by ešte niekoľko rokov stúpala. Preto musíme konať hneď a čo najskôr sa vydať na cestu nápravy.</w:t>
      </w:r>
    </w:p>
    <w:p w:rsidR="00000000" w:rsidDel="00000000" w:rsidP="00000000" w:rsidRDefault="00000000" w:rsidRPr="00000000" w14:paraId="00000005">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Plytvanie potravinami</w:t>
      </w:r>
      <w:r w:rsidDel="00000000" w:rsidR="00000000" w:rsidRPr="00000000">
        <w:rPr>
          <w:rFonts w:ascii="Times New Roman" w:cs="Times New Roman" w:eastAsia="Times New Roman" w:hAnsi="Times New Roman"/>
          <w:sz w:val="24"/>
          <w:szCs w:val="24"/>
          <w:rtl w:val="0"/>
        </w:rPr>
        <w:t xml:space="preserve"> je ďalší do očí bijúci problém, ktorému sa však nevenuje ani zďaleka dostatočná pozornosť. Plytvanie potravinami a straty tvoria tretinu emisií skleníkových plynov ročne, pričom sa stratí alebo stratí približne 1,3 miliardy ton potravín. Rozdiely v tom, kde sa plytvá jedlom, sú dosť výrazné. V rozvojových krajinách vzniká približne 40 % potravinového odpadu počas úrovne pozberu a spracovania, na rozdiel od toho, že sa stráca      na úrovni maloobchodu a spotrebiteľov vo vyspelejších krajinách. Je zahanbujúce, že tony jedla sa plytvajú, hádžu alebo kazia z čisto estetických dôvodov. Nedokonalý vzhľad vedie k tomu, že približne 50 % všetkých produktov sa vyhodí.</w:t>
      </w:r>
    </w:p>
    <w:p w:rsidR="00000000" w:rsidDel="00000000" w:rsidP="00000000" w:rsidRDefault="00000000" w:rsidRPr="00000000" w14:paraId="00000006">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Znečistenie plastmi</w:t>
      </w:r>
      <w:r w:rsidDel="00000000" w:rsidR="00000000" w:rsidRPr="00000000">
        <w:rPr>
          <w:rFonts w:ascii="Times New Roman" w:cs="Times New Roman" w:eastAsia="Times New Roman" w:hAnsi="Times New Roman"/>
          <w:sz w:val="24"/>
          <w:szCs w:val="24"/>
          <w:rtl w:val="0"/>
        </w:rPr>
        <w:t xml:space="preserve">, ďalší viditeľný dôsledok priemyslu. Správa vedeckého časopisu Nature zistila, že takmer 14 miliónov ton plastu nájde domov v oceáne. To poškodzuje biotopy aj zvieratá. S viac ako 419 miliónmi ton plastového odpadu vyprodukovaného každý rok National Geographic zistil, že 91 % všetkých plastov bolo vyrobených, nebolo recyklovaných. Plasty a mikroplasty sú hlavným príkladom zlyhania trhu a priemyslu.</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Pr>
        <w:drawing>
          <wp:inline distB="0" distT="0" distL="0" distR="0">
            <wp:extent cx="5653153" cy="3770637"/>
            <wp:effectExtent b="0" l="0" r="0" t="0"/>
            <wp:docPr id="3"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653153" cy="3770637"/>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Poľnohospodárstvo. Poľnohospodárstvo pokrýva nepredstaviteľné množstvo pôdy a zároveň spotrebuje obrovské množstvo sladkej vody. Obhajcovia a vedci neustále presadzujú, že musíme prehodnotiť náš potravinový systém s rastlinnejšou stravou, aby sme znížili našu uhlíkovú stopu. Súčasný globálny potravinový systém je zodpovedný za jednu tretinu všetkých emisií skleníkových plynov. Hnojivá z rastlinnej výroby uvoľňujú do ovzdušia oxid dusný,      60 % poľnohospodárskej plochy zemegule je na chov dobytka, tvorí len 24 % spotreby mäsa. Toto všetko je obrovské plytvanie a nezmyselné, spôsobujúce nenapraviteľné škody na našej planéte.</w:t>
      </w:r>
    </w:p>
    <w:p w:rsidR="00000000" w:rsidDel="00000000" w:rsidP="00000000" w:rsidRDefault="00000000" w:rsidRPr="00000000" w14:paraId="00000009">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Potravinová a vodná neistota, alebo jednoduchšie povedané, nedostatok spoľahlivých zdrojov potravy v dôsledku poškodených pozemkov a nedostatok pitnej vody, je jedným              z problémov, o ktorom sa dlho neuvažovalo, ale teraz je jedným z najväčších problémov, ktorým čelíme. Môžu za to stúpajúce teploty a neudržateľné spôsoby hospodárenia. Horná pôda eroduje 100-krát rýchlejšie, než sa dokáže prirodzene doplniť vďaka biocídom a hnojivám, a to všetko končí vo vodných tokoch, ktoré kontaminujú našu pitnú vodu. Je to škaredý cyklus. FAO (Organizácia OSN pre výživu a poľnohospodárstvo) predpokladá, že celosvetový dopyt             po potravinách by sa mohol v roku 2050 zvýšiť o 70 % v dôsledku očakávaného nárastu celosvetovej populácie na 9 miliárd ľudí. Aby sme to povedali kruto, planéta má už 820 miliónov ľudí na celom svete, ktorí už nemajú dostatok jedla. Tento nedostatok potravín sa týka aj vody, keďže do roku 2050 môžu nedostatku vody čeliť aj dve tretiny populácie.</w:t>
      </w:r>
    </w:p>
    <w:p w:rsidR="00000000" w:rsidDel="00000000" w:rsidP="00000000" w:rsidRDefault="00000000" w:rsidRPr="00000000" w14:paraId="0000000A">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Toto je len niekoľko z najväčších problémov, ktorým v súčasnosti čelíme a ktorým budeme čeliť v nasledujúcich desaťročiach. Ak sa čoskoro nepodniknú nejaké odvážne kroky, tieto problémy sa stanú len väčším a temnejším mrakom visiacim nad našou planétou.</w:t>
      </w:r>
    </w:p>
    <w:sectPr>
      <w:head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rPr/>
    </w:pPr>
    <w:r w:rsidDel="00000000" w:rsidR="00000000" w:rsidRPr="00000000">
      <w:rPr>
        <w:rFonts w:ascii="Ubuntu" w:cs="Ubuntu" w:eastAsia="Ubuntu" w:hAnsi="Ubuntu"/>
      </w:rPr>
      <w:drawing>
        <wp:inline distB="114300" distT="114300" distL="114300" distR="114300">
          <wp:extent cx="5760410" cy="762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MVR1MjKA3nGoresrTlIorRyo8Q==">CgMxLjA4AHIhMXNpNlpMWlF4b0xIeWp4LVVKTHZFWUlEaUNLYUtxcS1w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2022-08-09T11:10:00Z</dcterms:created>
  <dc:creator>Admin</dc:creator>
</cp:coreProperties>
</file>