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Tipy pro udržitelnou kancelář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>
          <w:rtl w:val="0"/>
        </w:rPr>
        <w:t xml:space="preserve">Změna některých drobných, ale klíčových věcí ve vaší kanceláři může ušetřit vaší organizaci mnoho prostředků a pomoci snížit uhlíkovou stopu vaší firmy. Existují spousty technologicky inovativních produktů, které snadno pomohou kanceláři ušetřit tisíce korun, a přitom nijak nebrání pohodlí. Přestože je těžké zbavit se starých návyků, zde je několik věcí, které můžete udělat pro přechod na ekologičtější kancelář.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Nakupujte výrobky s certifikací Energy Star, které mohou pomoci ušetřit provozní náklady spojené s používáním zařízení.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Snažte se zavést energeticky úsporné návyky, jako je vypínání všech počítačů, tiskáren a monitorů po pracovní době.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Vypínejte světla v místnostech a na chodbách, pokud je nepoužíváte, nebo pokud je jasný slunečný den, nechte místnost osvětlit denním světlem.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Tiskněte oboustranně a jen v jedné kopie, pokud není nezbytně nutné.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Recyklujte. Tohle je jednoduché, ale recyklujte papír, plasty a vše ostatní.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Vybírejte multifunkční zařízení, která umí univerzálně tisknout, kopírovat a skenovat dokumenty.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Instalujte kohoutky pouze se studenou vodou na umyvadlech, které mohou ušetřit jak vodu, tak energii.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Používejte programovatelné ovládání klimatizace, které se umí po provozních hodinách automaticky vypnout.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>
          <w:rtl w:val="0"/>
        </w:rPr>
        <w:t xml:space="preserve">To je jen několik opravdu jednoduchých věcí, které může vaše kancelář udělat pro snížení uhlíkové stopy.</w:t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A821B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YgJ8DDSMdhlUns6GIPq91RBe/Q==">CgMxLjA4AHIhMUpYQ0MwVVFPUVBzVDRWQTVqYU5yLTRBa2tXaEdnSDYy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2022-07-20T08:24:00Z</dcterms:created>
  <dc:creator>Admin</dc:creator>
</cp:coreProperties>
</file>