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both"/>
        <w:rPr/>
      </w:pPr>
      <w:bookmarkStart w:colFirst="0" w:colLast="0" w:name="_heading=h.gjdgxs" w:id="0"/>
      <w:bookmarkEnd w:id="0"/>
      <w:r w:rsidDel="00000000" w:rsidR="00000000" w:rsidRPr="00000000">
        <w:rPr>
          <w:rtl w:val="0"/>
        </w:rPr>
        <w:t xml:space="preserve">42. Montoy – slovenské, ekologické a udržitelné hračky a dětský nábytek</w:t>
      </w:r>
    </w:p>
    <w:p w:rsidR="00000000" w:rsidDel="00000000" w:rsidP="00000000" w:rsidRDefault="00000000" w:rsidRPr="00000000" w14:paraId="00000002">
      <w:pPr>
        <w:jc w:val="both"/>
        <w:rPr/>
      </w:pPr>
      <w:r w:rsidDel="00000000" w:rsidR="00000000" w:rsidRPr="00000000">
        <w:rPr>
          <w:rtl w:val="0"/>
        </w:rPr>
        <w:t xml:space="preserve">Zakladatelé společnosti Montoy, Monika a Daniel, jsou velmi obětaví rodiče, kteří chtějí svému dítěti zajistit co nejlepší start do života. Zkoumáním dostupných hraček na trhu se snažili najít kvalitní, odolné a edukativní hračky, které budou podporovat rozvoj jejich dítěte. Navíc se zdá, že mají zvláštní zájem o hračky, které jsou vyráběny na Slovensku a které mohou být předávány dalším generacím. Jedním ze způsobů, jak by mohli vzít rozvoj potenciálu svých dětí do vlastních rukou, je tvorba vlastních vzdělávacích hraček. Mohli by například vyrobit dřevěné kostky nebo puzzle, které by dítě bavily a zároveň podporovaly schopnost řešit problémy a kriticky myslet. Další možností by mohla být upcyklace nebo opětovné využití materiálů k vytvoření nových hraček, které by byly nejen ekologické, ale také jedinečné a pro dítě osobité. Další možností by mohla být podpora místních řemeslníků a malých podniků, které vyrábějí udržitelné a vzdělávací hračky. To může nejen pomoci podpořit místní ekonomiku, ale také zajistit přístup k jedinečným a vysoce kvalitním hračkám, které nemusí být snadno dostupné ve větších maloobchodních prodejnách.</w:t>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Upcyklace nebo opětovné použití materiálů k vytvoření nových hraček je skvělý způsob, jak dát dítěti jedinečnou, osobní a ekologickou hračku. Upcyklace je proces, při kterém se ze stávajícího výrobku vytvoří nový výrobek s vyšší hodnotou a zároveň se sníží množství odpadu a dopad na životní prostředí.</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Existuje mnoho způsobů, jak společnost Montoy upcykluje materiály, aby vytvořila nové hračky pro děti. Například ze starých triček nebo zbytků látek vyrobí plyšové zvířátko nebo ze starých kartonových krabic vyrobí domeček na hraní. Používají také staré knoflíky, korálky nebo jiné drobné předměty k výrobě smyslového koše nebo k navlékání. Mezi další materiály, které se znovu využívají, patří papír, plastové lahve nebo dokonce staré šperky. Kromě toho může být opětovné použití materiálů k vytvoření nových hraček také skvělým způsobem, jak dítě naučit vynalézavosti a kreativitě, protože ocení jedinečný a zvláštní aspekt hračky. Tyto hračky mohou být skvělým podnětem ke konverzaci s dítětem o tom, odkud materiály pocházejí a jak byly znovu použity, a mohou také pomoci dát hračce a dítěti pocit hodnoty za to, že ji používá.</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bookmarkStart w:colFirst="0" w:colLast="0" w:name="_heading=h.30j0zll" w:id="1"/>
      <w:bookmarkEnd w:id="1"/>
      <w:r w:rsidDel="00000000" w:rsidR="00000000" w:rsidRPr="00000000">
        <w:rPr>
          <w:rtl w:val="0"/>
        </w:rPr>
        <w:t xml:space="preserve">Celkově lze říci, že recyklace nebo opětovné použití materiálů k vytvoření nových hraček je vynikající způsob, jak dítěti poskytnout ekologickou, jedinečnou a osobní hračku, která podporuje rozvoj dítěte, podporuje jeho kreativitu a učí ho vynalézavosti. Montoy může inspirovat další rodiče k podobnému uvažování a přispět k většímu posunu na trhu s výrobky pro rozvoj dětí.</w:t>
      </w:r>
    </w:p>
    <w:p w:rsidR="00000000" w:rsidDel="00000000" w:rsidP="00000000" w:rsidRDefault="00000000" w:rsidRPr="00000000" w14:paraId="00000009">
      <w:pPr>
        <w:rPr>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00A">
      <w:pPr>
        <w:pStyle w:val="Heading1"/>
        <w:jc w:val="both"/>
        <w:rPr/>
      </w:pPr>
      <w:r w:rsidDel="00000000" w:rsidR="00000000" w:rsidRPr="00000000">
        <w:rPr>
          <w:rtl w:val="0"/>
        </w:rPr>
        <w:t xml:space="preserve">42. Deeply</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spacing w:after="240" w:before="240" w:lineRule="auto"/>
        <w:jc w:val="both"/>
        <w:rPr/>
      </w:pPr>
      <w:r w:rsidDel="00000000" w:rsidR="00000000" w:rsidRPr="00000000">
        <w:rPr>
          <w:rtl w:val="0"/>
        </w:rPr>
        <w:t xml:space="preserve">Deeply je sociální podnik na Slovensku, který poskytuje úklidové služby domácnostem a menším firmám v oblasti Bratislavy. Jako sociální podnik se Deeply zaměřuje nejen na poskytování vysoce kvalitních úklidových služeb svým zákazníkům, ale také na podporu a posílení zdravotně znevýhodněných komunit. Tím, že společnost Deeply poskytuje pracovní příležitosti osobám, které se mohou potýkat s problémy způsobenými jejich zdravotním stavem, může těmto osobám pomoci vést plnohodnotnější a smysluplnější život a přispět k úspěchu společnosti.</w:t>
      </w:r>
    </w:p>
    <w:p w:rsidR="00000000" w:rsidDel="00000000" w:rsidP="00000000" w:rsidRDefault="00000000" w:rsidRPr="00000000" w14:paraId="0000000D">
      <w:pPr>
        <w:spacing w:after="240" w:before="240" w:lineRule="auto"/>
        <w:jc w:val="both"/>
        <w:rPr/>
      </w:pPr>
      <w:r w:rsidDel="00000000" w:rsidR="00000000" w:rsidRPr="00000000">
        <w:rPr>
          <w:rtl w:val="0"/>
        </w:rPr>
      </w:r>
    </w:p>
    <w:p w:rsidR="00000000" w:rsidDel="00000000" w:rsidP="00000000" w:rsidRDefault="00000000" w:rsidRPr="00000000" w14:paraId="0000000E">
      <w:pPr>
        <w:spacing w:after="240" w:before="240" w:lineRule="auto"/>
        <w:jc w:val="both"/>
        <w:rPr/>
      </w:pPr>
      <w:r w:rsidDel="00000000" w:rsidR="00000000" w:rsidRPr="00000000">
        <w:rPr>
          <w:rtl w:val="0"/>
        </w:rPr>
        <w:t xml:space="preserve">Deeply je organizace, která byla založena s cílem poskytovat pracovní příležitosti jednotlivcům, kteří mohli čelit výzvám nebo překážkám v důsledku své zdravotní nebo sociální situace. Tito jedinci mohli mít potíže s nalezením zaměstnání kvůli diskriminaci, nedostatečnému přístupu ke zdrojům či podpoře nebo jiným problémům a Deeply se jim snaží poskytnout podporu a zdroje, které potřebují k tomu, aby v zaměstnání uspěli.</w:t>
      </w:r>
    </w:p>
    <w:p w:rsidR="00000000" w:rsidDel="00000000" w:rsidP="00000000" w:rsidRDefault="00000000" w:rsidRPr="00000000" w14:paraId="0000000F">
      <w:pPr>
        <w:spacing w:after="240" w:before="240" w:lineRule="auto"/>
        <w:jc w:val="both"/>
        <w:rPr/>
      </w:pPr>
      <w:r w:rsidDel="00000000" w:rsidR="00000000" w:rsidRPr="00000000">
        <w:rPr>
          <w:rtl w:val="0"/>
        </w:rPr>
        <w:t xml:space="preserve">Příležitost pracovat může být pro znevýhodněné osoby nesmírně silná, protože jim dává pocit smysluplnosti, sounáležitosti a finanční stability. Může to být také důležitý krok k odbourávání předsudků a stereotypů, protože tito jedinci svým úsilím dokazují, že jsou schopní, pracovití a zaslouží si respekt a příležitost, a to navzdory všem problémům, kterým mohli čelit.</w:t>
      </w:r>
    </w:p>
    <w:p w:rsidR="00000000" w:rsidDel="00000000" w:rsidP="00000000" w:rsidRDefault="00000000" w:rsidRPr="00000000" w14:paraId="00000010">
      <w:pPr>
        <w:jc w:val="both"/>
        <w:rPr/>
      </w:pPr>
      <w:r w:rsidDel="00000000" w:rsidR="00000000" w:rsidRPr="00000000">
        <w:rPr>
          <w:rtl w:val="0"/>
        </w:rPr>
        <w:t xml:space="preserve">Ve společnosti Deeply věříme, že zaměstnání je více než jen povrchní řešení těchto problémů. Chápeme, že znevýhodnění jedinci mohou potřebovat další podporu, aby ve svých rolích uspěli, a snažíme se jim poskytnout zdroje a vedení, které potřebují, aby se jim dařilo. To může zahrnovat poskytování školení nebo příležitostí k rozvoji, vytváření pozitivního a inkluzivního pracovního prostředí nebo nabízení další podpory a zdrojů, které našim zaměstnancům pomohou uspět.</w:t>
      </w:r>
    </w:p>
    <w:p w:rsidR="00000000" w:rsidDel="00000000" w:rsidP="00000000" w:rsidRDefault="00000000" w:rsidRPr="00000000" w14:paraId="00000011">
      <w:pPr>
        <w:jc w:val="both"/>
        <w:rPr/>
      </w:pPr>
      <w:r w:rsidDel="00000000" w:rsidR="00000000" w:rsidRPr="00000000">
        <w:rPr>
          <w:rtl w:val="0"/>
        </w:rPr>
        <w:t xml:space="preserve">Kromě podpory našich zaměstnanců v jejich práci se také snažíme vytvářet v naší organizaci pocit sounáležitosti a komunity. Jsme přesvědčeni, že rozmanitost a inkluzivita jsou nezbytné pro vytvoření pozitivního a podpůrného pracovního prostředí, a snažíme se vytvořit kulturu, která oceňuje a oslavuje jedinečné pohledy a zkušenosti všech našich zaměstnanců.</w:t>
      </w:r>
    </w:p>
    <w:p w:rsidR="00000000" w:rsidDel="00000000" w:rsidP="00000000" w:rsidRDefault="00000000" w:rsidRPr="00000000" w14:paraId="00000012">
      <w:pPr>
        <w:jc w:val="both"/>
        <w:rPr/>
      </w:pPr>
      <w:r w:rsidDel="00000000" w:rsidR="00000000" w:rsidRPr="00000000">
        <w:rPr>
          <w:rtl w:val="0"/>
        </w:rPr>
        <w:t xml:space="preserve">To platí nejen pro naše úklidové služby, ale také pro náš přístup k zaměstnancům. Nedáváme jim jen práci, ale podáváme jim pomocnou ruku i v dalších oblastech každodenního života, se kterými se setkávají.  Říká Lukáš Priškin, majitel a sociální inovátor.</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 xml:space="preserve">Lukáš a jeho tým přizpůsobují všechny úkoly v rámci práce zaměstnancům se zdravotním znevýhodněním. Tato společnost je příkladem skutečného sociálního podnikání, které klade začlenění zaměstnanců na pracovišti jako jednu ze svých hlavních priorit.  Společnost Deeply se snaží pomáhat znevýhodněným osobám vést plnohodnotný a smysluplný život prostřednictvím kvalitních pracovních příležitostí a podporovat inkluzivnější a vstřícnější společnost. Věříme, že posílením postavení těchto osob a podporou jejich úsilí o úspěch můžeme pozitivně ovlivnit jejich životy i svět kolem nás.</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t xml:space="preserve">Nejbližšími cíli společnosti je expanze do několika slovenských měst, které může podpořit především jako vhodný zaměstnavatel pro sociálně a zdravotně znevýhodněné osoby.</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t xml:space="preserve">Společnost Deeply získala v roce 2022 národní ocenění v programu Social Impact Award.</w:t>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link w:val="Nadpis1Char"/>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character" w:styleId="Nadpis1Char" w:customStyle="1">
    <w:name w:val="Nadpis 1 Char"/>
    <w:basedOn w:val="Standardnpsmoodstavce"/>
    <w:link w:val="Nadpis1"/>
    <w:uiPriority w:val="9"/>
    <w:rsid w:val="00CC768E"/>
    <w:rPr>
      <w:sz w:val="40"/>
      <w:szCs w:val="4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Gl1R/pjP2EjucXJQhCQeM3tZA==">CgMxLjAyCGguZ2pkZ3hzMgloLjMwajB6bGw4AHIhMWFucG5sVHdvQ0w5SV9DWXhzTXlseVBTdU51QkdfRG5C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2023-02-23T19:14:00Z</dcterms:created>
</cp:coreProperties>
</file>