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Největší problémy naší planety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Klimatická krize má mnoho proměnných. Neexistuje jedna věc, která by naší planetě škodila nejvíce, je to mnohovrstevnatý problém, v němž hraje roli mnoho věcí a mnoho je v sázce. Některé problémy si však zaslouží větší pozornost než jiné a ekologizace a udržitelnost je jen jednou z věcí, kterou můžeme pomoci. Pojďme se podívat na největší problémy, kterým čelíme v závodě o změně klimatu.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Globální oteplování způsobené fosilními palivy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 velmi aktuální a problém v čele pozornosti, který jsme způsobili sami. Předindustriální globální teplota byla o 1,1 stupně Celsia nižší než v červnu 2022. Hladina oxidu uhličitého byla takto vysoká i dříve, ale ne tak, jako za poslední 4 miliony let. Rychlý </w:t>
        <w:br w:type="textWrapping"/>
        <w:t xml:space="preserve">a trvalý nárůst globální teploty je způsoben emisemi skleníkových plynů. To má vliv na celou zeměkouli, počínaje obrovským nárůstem lesních požárů, hejny sarančat a vlnou veder na Antarktidě, kdy poprvé v historii stoupla teplota nad 20 stupňů. Vědci zaznamenali bod zvratu, který jsme podle některých již překročili. Vzhledem k tání ledovců v Grónsku, tání věčně zmrzlé půdy v Arktidě a rostoucímu odlesňování Amazonie musíme dělat mnohem víc. Představme si, že všechny emise skleníkových plynů zastavíme hned teď. Globální teplota by ještě několik let stoupala. Proto musíme jednat hned a co nejdříve se vydat na cestu nápravy.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Dalším závažným problémem je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plýtvání potravinami,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kterému však není věnována dostatečná pozornost. Plýtvání potravinami a jejich ztráty představují třetinu emisí skleníkových plynů ročně, přičemž se vyhodí nebo ztratí přibližně 1,3 miliardy tun potravin. Rozdíly v tom, kde se potravinami plýtvá, jsou poměrně výrazné. V rozvojových zemích se zhruba 40 % potravinového odpadu ztrácí </w:t>
        <w:br w:type="textWrapping"/>
        <w:t xml:space="preserve">v období po sklizni a zpracování, zatímco ve vyspělejších zemích se ztrácí v maloobchodě</w:t>
        <w:br w:type="textWrapping"/>
        <w:t xml:space="preserve"> a u spotřebitelů. Je ostudné, že tuny potravin se vyhodí, zahodí nebo zkazí z čistě estetických důvodů. Nedokonalý vzhled vede k vyhození přibližně 50 % všech produktů.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Znečištění plastem,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další z přímých důsledků průmyslu. Podle zprávy vědeckého časopisu Nature se</w:t>
        <w:br w:type="textWrapping"/>
        <w:t xml:space="preserve"> v oceánu ocitne téměř 14 milionů tun plastů. To poškozuje jak životní prostředí, tak živočichy. National Geographic zjistil, že při více než 419 milionech tun plastového odpadu vyprodukovaného ročně nebylo 91 % všech vyrobených plastů recyklováno. Plasty a mikroplasty jsou ukázkovým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příkladem selhání trhu a průmyslu.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760720" cy="384238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23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Zemědělství.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Zemědělství pokrývá nepředstavitelné množství půdy a zároveň spotřebovává obrovské množství vody. Obhájci a vědci neustále prosazují názor, že je třeba přehodnotit náš potravinový systém a zavést rostlinnou stravu, abychom snížili naši uhlíkovou stopu. Současný globální potravinový systém je zodpovědný za třetinu všech emisí skleníkových plynů. Hnojiva z rostlinné výroby vypouštějí do ovzduší oxid dusný, 60 % zemědělské plochy na světě je určeno pro chov dobytka, ten tvoří pouze 24 % spotřeby masa. To vše je obrovské a nesmyslné plýtvání, které způsobuje naší planetě nenapravitelné škody.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Potravinová a vodní nejistota, nebo jednodušeji řečeno nedostatek spolehlivých zdrojů potravin kvůli poškozené půdě a nedostatek pitné vody, je jedním z problémů, o kterém se dlouho neuvažovalo, ale nyní je jedním z největších problémů, kterým čelíme. Mohou za to rostoucí teploty a neudržitelné způsoby hospodaření. Svrchní vrstva půdy eroduje stokrát rychleji, než se může přirozeně obnovovat kvůli biocidům a hnojivům, a to vše končí ve vodních tocích, které kontaminují naši pitnou vodu. Je to ošklivý koloběh. FAO (Organizace OSN pro výživu a zemědělství) předpokládá, že celosvětová poptávka po potravinách by se mohla v roce 2050 zvýšit o 70 % v důsledku očekávaného nárůstu světové populace na 9 miliard lidí. Drsně řečeno, na planetě už nyní žije 820 milionů lidí, kteří nemají dostatek jídla. Nedostatek potravin se týká i vody, protože do roku 2050 se mohou dvě třetiny obyvatelstva potýkat také s nedostatkem vody.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jsou jen některé z největších problémů, kterým v současnosti čelíme a budeme čelit v nadcházejících desetiletích. Pokud nebudou brzy přijata nějaká odvážná opatření, stanou se tyto problémy jen větším a temnějším mrakem visícím nad naší planetou.</w:t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Zhlav">
    <w:name w:val="header"/>
    <w:basedOn w:val="Normln"/>
    <w:link w:val="ZhlavChar"/>
    <w:uiPriority w:val="99"/>
    <w:unhideWhenUsed w:val="1"/>
    <w:rsid w:val="008E49F9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E49F9"/>
  </w:style>
  <w:style w:type="paragraph" w:styleId="Zpat">
    <w:name w:val="footer"/>
    <w:basedOn w:val="Normln"/>
    <w:link w:val="ZpatChar"/>
    <w:uiPriority w:val="99"/>
    <w:unhideWhenUsed w:val="1"/>
    <w:rsid w:val="008E49F9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8E49F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uS+qZzWZwqd4eCG+fbApAxA4mQ==">CgMxLjA4AHIhMTFRV05DQURpSV91bkFYVDdwbi1VNTgwNzBVb0czSkox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2022-08-09T11:10:00Z</dcterms:created>
  <dc:creator>Admin</dc:creator>
</cp:coreProperties>
</file>