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Zelená kompetence v energetice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Znečištění ovzduší je závažný problém, který ovlivňuje zdraví a pohodu lidí na celém světě. Látky znečišťující ovzduší jsou látky, které jsou v ovzduší přítomny v dostatečně vysokých koncentracích a způsobují nepříznivé zdravotní účinky, jako jsou dýchací a srdeční problémy, rakovina a mrtvice. Existuje mnoho různých typů látek znečišťujících ovzduší, včetně pevných částic, oxidu siřičitého, oxidů dusíku, přízemního ozonu a oxidu uhelnatého. Pevné částice, známé také jako PM, jsou směsí pevných částic a kapiček kapaliny v ovzduší. Mohou se skládat z různých látek, včetně prachu, nečistot, sazí a kouře. Oxid siřičitý a oxidy dusíku jsou plyny uvolňované do ovzduší v důsledku spalování fosilních paliv, jako je uhlí</w:t>
        <w:br w:type="textWrapping"/>
        <w:t xml:space="preserve">a ropa. Tyto znečišťující látky mohou způsobovat dýchací potíže a zhoršovat stávající zdravotní potíže, například astma. Přízemní ozon vzniká reakcí znečišťujících látek z automobilů, elektráren a dalších zdrojů se slunečním zářením. Může způsobovat dýchací potíže, zejména</w:t>
        <w:br w:type="textWrapping"/>
        <w:t xml:space="preserve">u lidí s astmatem a jinými dýchacími potížemi. Oxid uhelnatý je bezbarvý plyn bez zápachu, který vzniká při spalování fosilních paliv. Ve vysokých koncentracích může způsobovat bolesti hlavy, nevolnost a dokonce i smrt.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Znečištění ovzduší má vliv nejen na lidské zdraví, ale přispívá také k problémům životního prostředí, jako jsou kyselé deště, změna klimatu a smog. Dobrou zprávou je, že existuje mnoho způsobů, jak znečištění ovzduší snížit. Ke snížení znečištění ovzduší může přispět například používání veřejné dopravy, jízda na kole nebo chůze místo jízdy autem</w:t>
        <w:br w:type="textWrapping"/>
        <w:t xml:space="preserve">a používání energeticky účinných spotřebičů. Svou roli v boji proti znečištění ovzduší hrají také vlády a organizace, které zavádějí předpisy a podporují udržitelné postupy.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Zelené kompetence v energetice se vztahují k dovednostem a znalostem potřebným</w:t>
        <w:br w:type="textWrapping"/>
        <w:t xml:space="preserve">k navrhování, vývoji a zavádění udržitelných a obnovitelných energetických systémů. Tyto kompetence nabývají na významu každým dnem, protože svět přechází na čistší a účinnější zdroje energie v zájmu boje proti změně klimatu a snížení závislosti na fosilních palivech</w:t>
        <w:br w:type="textWrapping"/>
        <w:t xml:space="preserve">a v zájmu péče o lidské zdraví i stav divoké přírody.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Energetický průmysl prochází zásadní proměnou, protože stále více zemí, zejména zemí Evropské unie, a společností investuje do obnovitelných zdrojů energie, jako je solární, větrná a geotermální energie. Tato transformace je vyvolána řadou faktorů, včetně potřeby snížit emise skleníkových plynů, klesajících nákladů na technologie obnovitelné energie</w:t>
        <w:br w:type="textWrapping"/>
        <w:t xml:space="preserve">a rostoucí poptávky po udržitelných energetických řešeních.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Jednou z klíčových ekologických kompetencí v energetickém průmyslu je schopnost navrhovat a vyvíjet systémy obnovitelné energie. To zahrnuje znalost různých technologií obnovitelných zdrojů energie, jako je solární, větrná a geotermální energie, a také schopnost navrhovat a instalovat tyto systémy způsobem, který maximalizuje jejich účinnost a efektivitu. Inženýři, technici a projektoví manažeři se specializovanými znalostmi systémů obnovitelné energie, jako jsou fotovoltaické, větrné a geotermální systémy, jsou velmi žádaní.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Další důležitou ekologickou kompetencí je schopnost spravovat a udržovat systémy obnovitelných zdrojů energie. To zahrnuje schopnost monitorovat a odstraňovat problémy systémů, provádět běžnou údržbu a provádět nezbytné opravy nebo modernizace. Patří sem také schopnost optimalizovat výkonnost systémů obnovitelné energie pomocí pokročilé analytiky, strojového učení a řídicích systémů. Odborníci na provoz a údržbu s odbornými znalostmi v těchto oblastech mají zásadní význam pro zajištění optimálního výkonu a dlouhé životnosti systémů obnovitelné energie.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Kromě technických dovedností zahrnuje zelená kompetence v energetice také znalost politického a regulačního rámce souvisejícího s obnovitelnou energií. To zahrnuje porozumění právním a finančním pobídkám a překážkám pro rozvoj obnovitelných zdrojů energie, jakož</w:t>
        <w:br w:type="textWrapping"/>
        <w:t xml:space="preserve">i předpisům a normám upravujícím výstavbu a provoz systémů obnovitelných zdrojů energie. Odborníci se zkušenostmi v oblasti energetické politiky, regulace a rozvoje podnikání jsou velmi žádaní, aby se dokázali orientovat ve složitém a neustále se měnícím politickém prostředí.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Vzhledem k tomu, že odvětví obnovitelných zdrojů energie je do značné míry závislé na digitalizaci a automatizaci, stávají se digitální kompetence, jako je analýza dat, programování a kybernetická bezpečnost, v této oblasti klíčové. Datoví analytici a odborníci na kybernetickou bezpečnost jsou zapotřebí k zajištění bezpečného a efektivního provozu systémů obnovitelné energie a také k vývoji nových digitálních řešení pro toto odvětví.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Obecně jsou zelené kompetence v energetice nezbytné pro navrhování, vývoj</w:t>
        <w:br w:type="textWrapping"/>
        <w:t xml:space="preserve">a realizaci udržitelných a obnovitelných energetických systémů. S tím, jak se svět posouvá směrem k čistším a účinnějším zdrojům energie, budou tyto kompetence pro společnosti</w:t>
        <w:br w:type="textWrapping"/>
        <w:t xml:space="preserve">a jednotlivce pracující v energetice stále důležitější.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Celkově lze říci, že energetický průmysl se nachází v přelomovém období a ekologické kompetence nabývají na významu s tím, jak svět přechází na čistší a účinnější zdroje energie. Schopnost navrhovat, vyvíjet, řídit a implementovat udržitelné a obnovitelné energetické systémy, porozumět politice a regulaci a být digitálně kompetentní bude klíčem k úspěchu</w:t>
        <w:br w:type="textWrapping"/>
        <w:t xml:space="preserve">v tomto odvětví. Investice do vzdělání a odborné přípravy zaměřené na rozvoj těchto kompetencí budou mít zásadní význam pro jednotlivce i organizace, které chtějí v novém energetickém prostředí prosperovat.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8F0D8E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mqFADeZXvL4pry1mvQyPyucdNQ==">CgMxLjA4AHIhMTJRc2lKYm5rU3Atd0VBd2toQmY1Y1cxRDRuaURCNlYy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2023-02-20T06:43:00Z</dcterms:created>
  <dc:creator>Julia Munik</dc:creator>
</cp:coreProperties>
</file>