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Druhý život díky recyklaci</w:t>
      </w:r>
      <w:r w:rsidDel="00000000" w:rsidR="00000000" w:rsidRPr="00000000">
        <w:rPr>
          <w:rtl w:val="0"/>
        </w:rPr>
      </w:r>
    </w:p>
    <w:p w:rsidR="00000000" w:rsidDel="00000000" w:rsidP="00000000" w:rsidRDefault="00000000" w:rsidRPr="00000000" w14:paraId="00000002">
      <w:pPr>
        <w:spacing w:after="240" w:before="240" w:line="36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Recyklace je jedním ze způsobů ochrany životního prostředí. Jejím hlavním úkolem je snížit spotřebu přírodních zdrojů a snížit množství produkovaného odpadu. Jedná se o získávání surovin z odpadů a jejich využití při výrobě nového zboží. Výrobky, které jsou vyrobeny z materiálů, jež lze znovu použít, jsou obvykle označeny recyklačním kódem. Hlavní zásadou recyklace je co největší využití odpadních materiálů s minimálním zpracováním. Tento systém chrání přírodní zdroje, které se používají ke zpracování daného odpadu. Jedná se také o systém oběhu materiálů, které lze recyklovat a opakovaně použít. Systém se skládá z následujících prvků:</w:t>
      </w:r>
      <w:r w:rsidDel="00000000" w:rsidR="00000000" w:rsidRPr="00000000">
        <w:rPr>
          <w:rtl w:val="0"/>
        </w:rPr>
      </w:r>
    </w:p>
    <w:p w:rsidR="00000000" w:rsidDel="00000000" w:rsidP="00000000" w:rsidRDefault="00000000" w:rsidRPr="00000000" w14:paraId="0000000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240" w:line="360" w:lineRule="auto"/>
        <w:ind w:left="1068" w:right="0" w:hanging="360"/>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Vzdělávání veřejnosti v oblasti životního prostředí a podpora proenvironmentálního chování;</w:t>
      </w:r>
    </w:p>
    <w:p w:rsidR="00000000" w:rsidDel="00000000" w:rsidP="00000000" w:rsidRDefault="00000000" w:rsidRPr="00000000" w14:paraId="0000000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1068" w:right="0" w:hanging="360"/>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Kvalitní legislativní politika státu, která usnadňuje a podporuje recyklaci;</w:t>
      </w:r>
    </w:p>
    <w:p w:rsidR="00000000" w:rsidDel="00000000" w:rsidP="00000000" w:rsidRDefault="00000000" w:rsidRPr="00000000" w14:paraId="0000000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1068" w:right="0" w:hanging="360"/>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Rozvoj technologií pro zpracování odpadů;</w:t>
      </w:r>
    </w:p>
    <w:p w:rsidR="00000000" w:rsidDel="00000000" w:rsidP="00000000" w:rsidRDefault="00000000" w:rsidRPr="00000000" w14:paraId="0000000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1068" w:right="0" w:hanging="360"/>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Logistický systém třídění, sběru a příjmu zboží a skladovaných věcí;</w:t>
      </w:r>
    </w:p>
    <w:p w:rsidR="00000000" w:rsidDel="00000000" w:rsidP="00000000" w:rsidRDefault="00000000" w:rsidRPr="00000000" w14:paraId="0000000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1068" w:right="0" w:hanging="360"/>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Zpracování již dříve vyrobeného a využití použitých surovin;</w:t>
      </w:r>
    </w:p>
    <w:p w:rsidR="00000000" w:rsidDel="00000000" w:rsidP="00000000" w:rsidRDefault="00000000" w:rsidRPr="00000000" w14:paraId="0000000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1068" w:right="0" w:hanging="360"/>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Označování obalů výrobků pro snazší identifikaci a třídění odpadů;</w:t>
      </w:r>
    </w:p>
    <w:p w:rsidR="00000000" w:rsidDel="00000000" w:rsidP="00000000" w:rsidRDefault="00000000" w:rsidRPr="00000000" w14:paraId="0000000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1068" w:right="0" w:hanging="360"/>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Navrhování zboží tak, aby co nejvíce jeho složek bylo znovu použitelných bez nutnosti dalšího zpracování;</w:t>
      </w:r>
    </w:p>
    <w:p w:rsidR="00000000" w:rsidDel="00000000" w:rsidP="00000000" w:rsidRDefault="00000000" w:rsidRPr="00000000" w14:paraId="0000000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1068" w:right="0" w:hanging="360"/>
        <w:jc w:val="both"/>
        <w:rPr>
          <w:rFonts w:ascii="Times New Roman" w:cs="Times New Roman" w:eastAsia="Times New Roman" w:hAnsi="Times New Roman"/>
          <w:b w:val="0"/>
          <w:i w:val="0"/>
          <w:smallCaps w:val="0"/>
          <w:strike w:val="0"/>
          <w:color w:val="202122"/>
          <w:shd w:fill="auto" w:val="clear"/>
          <w:vertAlign w:val="baseline"/>
        </w:rPr>
      </w:pPr>
      <w:r w:rsidDel="00000000" w:rsidR="00000000" w:rsidRPr="00000000">
        <w:rPr>
          <w:rFonts w:ascii="Times New Roman" w:cs="Times New Roman" w:eastAsia="Times New Roman" w:hAnsi="Times New Roman"/>
          <w:b w:val="0"/>
          <w:i w:val="0"/>
          <w:smallCaps w:val="0"/>
          <w:strike w:val="0"/>
          <w:color w:val="202122"/>
          <w:u w:val="none"/>
          <w:shd w:fill="auto" w:val="clear"/>
          <w:vertAlign w:val="baseline"/>
          <w:rtl w:val="0"/>
        </w:rPr>
        <w:t xml:space="preserve">Navrhování zboží, které je kombinací různých materiálů, tak, aby bylo co nejjednodušší jeho následné rozdělení na součásti vyrobené ze stejných materiálů;</w:t>
      </w:r>
    </w:p>
    <w:p w:rsidR="00000000" w:rsidDel="00000000" w:rsidP="00000000" w:rsidRDefault="00000000" w:rsidRPr="00000000" w14:paraId="0000000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1068" w:right="0" w:hanging="360"/>
        <w:jc w:val="both"/>
        <w:rPr>
          <w:rFonts w:ascii="Times New Roman" w:cs="Times New Roman" w:eastAsia="Times New Roman" w:hAnsi="Times New Roman"/>
          <w:b w:val="0"/>
          <w:i w:val="0"/>
          <w:smallCaps w:val="0"/>
          <w:strike w:val="0"/>
          <w:color w:val="202122"/>
          <w:shd w:fill="auto" w:val="clear"/>
          <w:vertAlign w:val="baseline"/>
        </w:rPr>
      </w:pPr>
      <w:r w:rsidDel="00000000" w:rsidR="00000000" w:rsidRPr="00000000">
        <w:rPr>
          <w:rFonts w:ascii="Times New Roman" w:cs="Times New Roman" w:eastAsia="Times New Roman" w:hAnsi="Times New Roman"/>
          <w:b w:val="0"/>
          <w:i w:val="0"/>
          <w:smallCaps w:val="0"/>
          <w:strike w:val="0"/>
          <w:color w:val="202122"/>
          <w:u w:val="none"/>
          <w:shd w:fill="auto" w:val="clear"/>
          <w:vertAlign w:val="baseline"/>
          <w:rtl w:val="0"/>
        </w:rPr>
        <w:t xml:space="preserve">Navrhování zboží z co nejvíce homogenních materiálů, které zjednoduší jeho následné rozebrání a roztřídění;</w:t>
      </w:r>
    </w:p>
    <w:p w:rsidR="00000000" w:rsidDel="00000000" w:rsidP="00000000" w:rsidRDefault="00000000" w:rsidRPr="00000000" w14:paraId="0000000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0" w:line="360" w:lineRule="auto"/>
        <w:ind w:left="1068" w:right="0" w:hanging="360"/>
        <w:jc w:val="both"/>
        <w:rPr>
          <w:rFonts w:ascii="Times New Roman" w:cs="Times New Roman" w:eastAsia="Times New Roman" w:hAnsi="Times New Roman"/>
          <w:b w:val="0"/>
          <w:i w:val="0"/>
          <w:smallCaps w:val="0"/>
          <w:strike w:val="0"/>
          <w:color w:val="202122"/>
          <w:shd w:fill="auto" w:val="clear"/>
          <w:vertAlign w:val="baseline"/>
        </w:rPr>
      </w:pPr>
      <w:r w:rsidDel="00000000" w:rsidR="00000000" w:rsidRPr="00000000">
        <w:rPr>
          <w:rFonts w:ascii="Times New Roman" w:cs="Times New Roman" w:eastAsia="Times New Roman" w:hAnsi="Times New Roman"/>
          <w:b w:val="0"/>
          <w:i w:val="0"/>
          <w:smallCaps w:val="0"/>
          <w:strike w:val="0"/>
          <w:color w:val="202122"/>
          <w:u w:val="none"/>
          <w:shd w:fill="auto" w:val="clear"/>
          <w:vertAlign w:val="baseline"/>
          <w:rtl w:val="0"/>
        </w:rPr>
        <w:t xml:space="preserve">Navrhovat zboží s co největším využitím recyklovaných materiálů.</w:t>
      </w:r>
      <w:r w:rsidDel="00000000" w:rsidR="00000000" w:rsidRPr="00000000">
        <w:rPr>
          <w:rtl w:val="0"/>
        </w:rPr>
      </w:r>
    </w:p>
    <w:p w:rsidR="00000000" w:rsidDel="00000000" w:rsidP="00000000" w:rsidRDefault="00000000" w:rsidRPr="00000000" w14:paraId="0000000D">
      <w:pPr>
        <w:spacing w:after="240" w:before="240" w:line="360" w:lineRule="auto"/>
        <w:jc w:val="both"/>
        <w:rPr>
          <w:rFonts w:ascii="Times New Roman" w:cs="Times New Roman" w:eastAsia="Times New Roman" w:hAnsi="Times New Roman"/>
          <w:color w:val="202122"/>
        </w:rPr>
      </w:pPr>
      <w:r w:rsidDel="00000000" w:rsidR="00000000" w:rsidRPr="00000000">
        <w:rPr>
          <w:rFonts w:ascii="Times New Roman" w:cs="Times New Roman" w:eastAsia="Times New Roman" w:hAnsi="Times New Roman"/>
          <w:color w:val="202122"/>
          <w:rtl w:val="0"/>
        </w:rPr>
        <w:t xml:space="preserve">Dánská technická univerzita provedla studii, která ukázala, že recyklace je z 83 % nejefektivnějším způsobem likvidace odpadu z domácností. Recyklace přináší také daňové výhody a významnou ochranu klimatu, minimalizaci produkce skleníkových plynů ze spalování, snížení množství odpadních výluhů obsahujících nebezpečné látky, snížení spotřeby energie a celkového množství produkovaného odpadu. </w:t>
      </w:r>
    </w:p>
    <w:p w:rsidR="00000000" w:rsidDel="00000000" w:rsidP="00000000" w:rsidRDefault="00000000" w:rsidRPr="00000000" w14:paraId="0000000E">
      <w:pPr>
        <w:spacing w:after="240" w:before="240" w:line="360" w:lineRule="auto"/>
        <w:jc w:val="both"/>
        <w:rPr>
          <w:rFonts w:ascii="Times New Roman" w:cs="Times New Roman" w:eastAsia="Times New Roman" w:hAnsi="Times New Roman"/>
          <w:color w:val="202122"/>
        </w:rPr>
      </w:pPr>
      <w:r w:rsidDel="00000000" w:rsidR="00000000" w:rsidRPr="00000000">
        <w:rPr>
          <w:rFonts w:ascii="Times New Roman" w:cs="Times New Roman" w:eastAsia="Times New Roman" w:hAnsi="Times New Roman"/>
          <w:color w:val="202122"/>
          <w:rtl w:val="0"/>
        </w:rPr>
        <w:t xml:space="preserve">Móda recyklace se nevytrácí - naštěstí! V Evropě se recykluje více než 40 % vyprodukovaného odpadu. Odpovědnost k životnímu prostředí, by nám měla být blízká a měla by jít nad rámec standardního třídění odpadu. Recyklací pečujete o přírodu a bojujete proti klimatickým změnám. Čím dalším můžete přispět ke zvyšování statistik, které jsou příznivé pro ochranu životního prostředí? Zde je několik důležitých kroků, které bychom měli zavést do svého každodenního života:</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360" w:lineRule="auto"/>
        <w:ind w:left="1068" w:right="0" w:hanging="360"/>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Opětovné využití papíru;</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068" w:right="0" w:hanging="360"/>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Darování nepotřebného či použitého vybavení školám, komunitním centrům, či jiným institucím tak, aby našlo opětovné využití;</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068" w:right="0" w:hanging="360"/>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Používejte dobíjecí baterie namísto jednorázových baterií;</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068" w:right="0" w:hanging="360"/>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Vyměňte, prodejte, darujte nábytek, oblečení a předměty z domácnosti, které již nepotřebujete;</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360" w:lineRule="auto"/>
        <w:ind w:left="1068" w:right="0" w:hanging="360"/>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Buďte kreativní, dejte předmětům druhý život, např. použijte obaly od použitých výrobků k uložení jiných věcí, z prázdné sklenice udělejte nádobu na hřebíky atp.</w:t>
      </w:r>
    </w:p>
    <w:p w:rsidR="00000000" w:rsidDel="00000000" w:rsidP="00000000" w:rsidRDefault="00000000" w:rsidRPr="00000000" w14:paraId="00000014">
      <w:pPr>
        <w:spacing w:after="240" w:before="240" w:line="360" w:lineRule="auto"/>
        <w:jc w:val="both"/>
        <w:rPr/>
      </w:pPr>
      <w:r w:rsidDel="00000000" w:rsidR="00000000" w:rsidRPr="00000000">
        <w:rPr>
          <w:rFonts w:ascii="Times New Roman" w:cs="Times New Roman" w:eastAsia="Times New Roman" w:hAnsi="Times New Roman"/>
          <w:color w:val="000000"/>
          <w:rtl w:val="0"/>
        </w:rPr>
        <w:t xml:space="preserve">Uplatňováním výše uvedených zásad budeme chránit půdu, vodu a ovzduší před znečištěním a podporovat diverzifikaci flóry a fauny.</w:t>
      </w:r>
      <w:r w:rsidDel="00000000" w:rsidR="00000000" w:rsidRPr="00000000">
        <w:rPr>
          <w:rtl w:val="0"/>
        </w:rPr>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spacing w:after="160" w:line="259" w:lineRule="auto"/>
      <w:rPr/>
    </w:pPr>
    <w:r w:rsidDel="00000000" w:rsidR="00000000" w:rsidRPr="00000000">
      <w:rPr>
        <w:rFonts w:ascii="Ubuntu" w:cs="Ubuntu" w:eastAsia="Ubuntu" w:hAnsi="Ubuntu"/>
        <w:sz w:val="22"/>
        <w:szCs w:val="22"/>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068" w:hanging="360"/>
      </w:pPr>
      <w:rPr>
        <w:rFonts w:ascii="Noto Sans Symbols" w:cs="Noto Sans Symbols" w:eastAsia="Noto Sans Symbols" w:hAnsi="Noto Sans Symbols"/>
      </w:rPr>
    </w:lvl>
    <w:lvl w:ilvl="1">
      <w:start w:val="1"/>
      <w:numFmt w:val="bullet"/>
      <w:lvlText w:val="o"/>
      <w:lvlJc w:val="left"/>
      <w:pPr>
        <w:ind w:left="1788" w:hanging="360"/>
      </w:pPr>
      <w:rPr>
        <w:rFonts w:ascii="Courier New" w:cs="Courier New" w:eastAsia="Courier New" w:hAnsi="Courier New"/>
      </w:rPr>
    </w:lvl>
    <w:lvl w:ilvl="2">
      <w:start w:val="1"/>
      <w:numFmt w:val="bullet"/>
      <w:lvlText w:val="▪"/>
      <w:lvlJc w:val="left"/>
      <w:pPr>
        <w:ind w:left="2508" w:hanging="360"/>
      </w:pPr>
      <w:rPr>
        <w:rFonts w:ascii="Noto Sans Symbols" w:cs="Noto Sans Symbols" w:eastAsia="Noto Sans Symbols" w:hAnsi="Noto Sans Symbols"/>
      </w:rPr>
    </w:lvl>
    <w:lvl w:ilvl="3">
      <w:start w:val="1"/>
      <w:numFmt w:val="bullet"/>
      <w:lvlText w:val="●"/>
      <w:lvlJc w:val="left"/>
      <w:pPr>
        <w:ind w:left="3228" w:hanging="360"/>
      </w:pPr>
      <w:rPr>
        <w:rFonts w:ascii="Noto Sans Symbols" w:cs="Noto Sans Symbols" w:eastAsia="Noto Sans Symbols" w:hAnsi="Noto Sans Symbols"/>
      </w:rPr>
    </w:lvl>
    <w:lvl w:ilvl="4">
      <w:start w:val="1"/>
      <w:numFmt w:val="bullet"/>
      <w:lvlText w:val="o"/>
      <w:lvlJc w:val="left"/>
      <w:pPr>
        <w:ind w:left="3948" w:hanging="360"/>
      </w:pPr>
      <w:rPr>
        <w:rFonts w:ascii="Courier New" w:cs="Courier New" w:eastAsia="Courier New" w:hAnsi="Courier New"/>
      </w:rPr>
    </w:lvl>
    <w:lvl w:ilvl="5">
      <w:start w:val="1"/>
      <w:numFmt w:val="bullet"/>
      <w:lvlText w:val="▪"/>
      <w:lvlJc w:val="left"/>
      <w:pPr>
        <w:ind w:left="4668" w:hanging="360"/>
      </w:pPr>
      <w:rPr>
        <w:rFonts w:ascii="Noto Sans Symbols" w:cs="Noto Sans Symbols" w:eastAsia="Noto Sans Symbols" w:hAnsi="Noto Sans Symbols"/>
      </w:rPr>
    </w:lvl>
    <w:lvl w:ilvl="6">
      <w:start w:val="1"/>
      <w:numFmt w:val="bullet"/>
      <w:lvlText w:val="●"/>
      <w:lvlJc w:val="left"/>
      <w:pPr>
        <w:ind w:left="5388" w:hanging="360"/>
      </w:pPr>
      <w:rPr>
        <w:rFonts w:ascii="Noto Sans Symbols" w:cs="Noto Sans Symbols" w:eastAsia="Noto Sans Symbols" w:hAnsi="Noto Sans Symbols"/>
      </w:rPr>
    </w:lvl>
    <w:lvl w:ilvl="7">
      <w:start w:val="1"/>
      <w:numFmt w:val="bullet"/>
      <w:lvlText w:val="o"/>
      <w:lvlJc w:val="left"/>
      <w:pPr>
        <w:ind w:left="6108" w:hanging="360"/>
      </w:pPr>
      <w:rPr>
        <w:rFonts w:ascii="Courier New" w:cs="Courier New" w:eastAsia="Courier New" w:hAnsi="Courier New"/>
      </w:rPr>
    </w:lvl>
    <w:lvl w:ilvl="8">
      <w:start w:val="1"/>
      <w:numFmt w:val="bullet"/>
      <w:lvlText w:val="▪"/>
      <w:lvlJc w:val="left"/>
      <w:pPr>
        <w:ind w:left="6828" w:hanging="360"/>
      </w:pPr>
      <w:rPr>
        <w:rFonts w:ascii="Noto Sans Symbols" w:cs="Noto Sans Symbols" w:eastAsia="Noto Sans Symbols" w:hAnsi="Noto Sans Symbols"/>
      </w:rPr>
    </w:lvl>
  </w:abstractNum>
  <w:abstractNum w:abstractNumId="2">
    <w:lvl w:ilvl="0">
      <w:start w:val="1"/>
      <w:numFmt w:val="bullet"/>
      <w:lvlText w:val="▪"/>
      <w:lvlJc w:val="left"/>
      <w:pPr>
        <w:ind w:left="1068" w:hanging="360"/>
      </w:pPr>
      <w:rPr>
        <w:rFonts w:ascii="Noto Sans Symbols" w:cs="Noto Sans Symbols" w:eastAsia="Noto Sans Symbols" w:hAnsi="Noto Sans Symbols"/>
      </w:rPr>
    </w:lvl>
    <w:lvl w:ilvl="1">
      <w:start w:val="1"/>
      <w:numFmt w:val="bullet"/>
      <w:lvlText w:val="o"/>
      <w:lvlJc w:val="left"/>
      <w:pPr>
        <w:ind w:left="1788" w:hanging="360"/>
      </w:pPr>
      <w:rPr>
        <w:rFonts w:ascii="Courier New" w:cs="Courier New" w:eastAsia="Courier New" w:hAnsi="Courier New"/>
      </w:rPr>
    </w:lvl>
    <w:lvl w:ilvl="2">
      <w:start w:val="1"/>
      <w:numFmt w:val="bullet"/>
      <w:lvlText w:val="▪"/>
      <w:lvlJc w:val="left"/>
      <w:pPr>
        <w:ind w:left="2508" w:hanging="360"/>
      </w:pPr>
      <w:rPr>
        <w:rFonts w:ascii="Noto Sans Symbols" w:cs="Noto Sans Symbols" w:eastAsia="Noto Sans Symbols" w:hAnsi="Noto Sans Symbols"/>
      </w:rPr>
    </w:lvl>
    <w:lvl w:ilvl="3">
      <w:start w:val="1"/>
      <w:numFmt w:val="bullet"/>
      <w:lvlText w:val="●"/>
      <w:lvlJc w:val="left"/>
      <w:pPr>
        <w:ind w:left="3228" w:hanging="360"/>
      </w:pPr>
      <w:rPr>
        <w:rFonts w:ascii="Noto Sans Symbols" w:cs="Noto Sans Symbols" w:eastAsia="Noto Sans Symbols" w:hAnsi="Noto Sans Symbols"/>
      </w:rPr>
    </w:lvl>
    <w:lvl w:ilvl="4">
      <w:start w:val="1"/>
      <w:numFmt w:val="bullet"/>
      <w:lvlText w:val="o"/>
      <w:lvlJc w:val="left"/>
      <w:pPr>
        <w:ind w:left="3948" w:hanging="360"/>
      </w:pPr>
      <w:rPr>
        <w:rFonts w:ascii="Courier New" w:cs="Courier New" w:eastAsia="Courier New" w:hAnsi="Courier New"/>
      </w:rPr>
    </w:lvl>
    <w:lvl w:ilvl="5">
      <w:start w:val="1"/>
      <w:numFmt w:val="bullet"/>
      <w:lvlText w:val="▪"/>
      <w:lvlJc w:val="left"/>
      <w:pPr>
        <w:ind w:left="4668" w:hanging="360"/>
      </w:pPr>
      <w:rPr>
        <w:rFonts w:ascii="Noto Sans Symbols" w:cs="Noto Sans Symbols" w:eastAsia="Noto Sans Symbols" w:hAnsi="Noto Sans Symbols"/>
      </w:rPr>
    </w:lvl>
    <w:lvl w:ilvl="6">
      <w:start w:val="1"/>
      <w:numFmt w:val="bullet"/>
      <w:lvlText w:val="●"/>
      <w:lvlJc w:val="left"/>
      <w:pPr>
        <w:ind w:left="5388" w:hanging="360"/>
      </w:pPr>
      <w:rPr>
        <w:rFonts w:ascii="Noto Sans Symbols" w:cs="Noto Sans Symbols" w:eastAsia="Noto Sans Symbols" w:hAnsi="Noto Sans Symbols"/>
      </w:rPr>
    </w:lvl>
    <w:lvl w:ilvl="7">
      <w:start w:val="1"/>
      <w:numFmt w:val="bullet"/>
      <w:lvlText w:val="o"/>
      <w:lvlJc w:val="left"/>
      <w:pPr>
        <w:ind w:left="6108" w:hanging="360"/>
      </w:pPr>
      <w:rPr>
        <w:rFonts w:ascii="Courier New" w:cs="Courier New" w:eastAsia="Courier New" w:hAnsi="Courier New"/>
      </w:rPr>
    </w:lvl>
    <w:lvl w:ilvl="8">
      <w:start w:val="1"/>
      <w:numFmt w:val="bullet"/>
      <w:lvlText w:val="▪"/>
      <w:lvlJc w:val="left"/>
      <w:pPr>
        <w:ind w:left="6828"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cs-CZ"/>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rsid w:val="003A4EEA"/>
    <w:pPr>
      <w:spacing w:after="0" w:line="240" w:lineRule="auto"/>
    </w:pPr>
    <w:rPr>
      <w:sz w:val="24"/>
      <w:szCs w:val="24"/>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Odstavecseseznamem">
    <w:name w:val="List Paragraph"/>
    <w:aliases w:val="Fiche List Paragraph,Dot pt,F5 List Paragraph,List Paragraph1,No Spacing1,List Paragraph Char Char Char,Indicator Text,Numbered Para 1,Bullet Points,MAIN CONTENT,List Paragraph12,Bullet 1,OBC Bullet,Colorful List - Accent 11"/>
    <w:basedOn w:val="Normln"/>
    <w:link w:val="OdstavecseseznamemChar"/>
    <w:uiPriority w:val="34"/>
    <w:qFormat w:val="1"/>
    <w:rsid w:val="003A4EEA"/>
    <w:pPr>
      <w:spacing w:after="200" w:line="276" w:lineRule="auto"/>
      <w:ind w:left="720"/>
      <w:contextualSpacing w:val="1"/>
    </w:pPr>
    <w:rPr>
      <w:rFonts w:ascii="Arial" w:cs="Arial" w:eastAsia="Arial" w:hAnsi="Arial"/>
      <w:sz w:val="22"/>
      <w:szCs w:val="22"/>
    </w:rPr>
  </w:style>
  <w:style w:type="character" w:styleId="OdstavecseseznamemChar" w:customStyle="1">
    <w:name w:val="Odstavec se seznamem Char"/>
    <w:aliases w:val="Fiche List Paragraph Char,Dot pt Char,F5 List Paragraph Char,List Paragraph1 Char,No Spacing1 Char,List Paragraph Char Char Char Char,Indicator Text Char,Numbered Para 1 Char,Bullet Points Char,MAIN CONTENT Char,Bullet 1 Char"/>
    <w:basedOn w:val="Standardnpsmoodstavce"/>
    <w:link w:val="Odstavecseseznamem"/>
    <w:uiPriority w:val="34"/>
    <w:qFormat w:val="1"/>
    <w:locked w:val="1"/>
    <w:rsid w:val="003A4EEA"/>
    <w:rPr>
      <w:rFonts w:ascii="Arial" w:cs="Arial" w:eastAsia="Arial" w:hAnsi="Arial"/>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Fskrl7iVA8zhGwxZ/E2aAug0Pg==">CgMxLjA4AHIhMUJZRWNtb1Z4WEY5Yk83aS1odkxUUTJ1cjZPVlYtRFBK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2023-02-24T23:04:00Z</dcterms:created>
  <dc:creator>Julia Munik</dc:creator>
</cp:coreProperties>
</file>