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2A8023" w14:textId="77777777" w:rsidR="00CB6FFA" w:rsidRPr="008911CC" w:rsidRDefault="00CB6FFA" w:rsidP="008911CC">
      <w:pPr>
        <w:spacing w:line="360" w:lineRule="auto"/>
        <w:rPr>
          <w:rFonts w:ascii="Arial" w:eastAsia="Times New Roman" w:hAnsi="Arial" w:cs="Arial"/>
          <w:b/>
          <w:bCs/>
          <w:color w:val="000000"/>
          <w:sz w:val="24"/>
          <w:szCs w:val="24"/>
          <w:lang w:eastAsia="pl-PL"/>
        </w:rPr>
      </w:pPr>
      <w:r w:rsidRPr="008911CC">
        <w:rPr>
          <w:rFonts w:ascii="Arial" w:eastAsia="Times New Roman" w:hAnsi="Arial" w:cs="Arial"/>
          <w:b/>
          <w:bCs/>
          <w:color w:val="000000"/>
          <w:sz w:val="24"/>
          <w:szCs w:val="24"/>
          <w:lang w:eastAsia="pl-PL"/>
        </w:rPr>
        <w:t>Nie taki węgiel zły jak go malują – rola węgla w systemie energetycznym kraju</w:t>
      </w:r>
    </w:p>
    <w:p w14:paraId="02826F0C" w14:textId="77777777" w:rsidR="00CB6FFA" w:rsidRPr="008911CC" w:rsidRDefault="00CB6FFA" w:rsidP="008911CC">
      <w:pPr>
        <w:spacing w:line="360" w:lineRule="auto"/>
        <w:rPr>
          <w:rFonts w:ascii="Arial" w:eastAsia="Times New Roman" w:hAnsi="Arial" w:cs="Arial"/>
          <w:color w:val="000000"/>
          <w:sz w:val="24"/>
          <w:szCs w:val="24"/>
          <w:lang w:eastAsia="pl-PL"/>
        </w:rPr>
      </w:pPr>
    </w:p>
    <w:p w14:paraId="2C9002F1" w14:textId="2726C367" w:rsidR="00CB6FFA" w:rsidRPr="008911CC" w:rsidRDefault="00CB6FFA" w:rsidP="008911CC">
      <w:pPr>
        <w:spacing w:line="360" w:lineRule="auto"/>
        <w:ind w:firstLine="708"/>
        <w:jc w:val="both"/>
        <w:rPr>
          <w:rFonts w:ascii="Arial" w:eastAsia="Times New Roman" w:hAnsi="Arial" w:cs="Arial"/>
          <w:color w:val="000000"/>
          <w:sz w:val="24"/>
          <w:szCs w:val="24"/>
          <w:lang w:eastAsia="pl-PL"/>
        </w:rPr>
      </w:pPr>
      <w:r w:rsidRPr="008911CC">
        <w:rPr>
          <w:rFonts w:ascii="Arial" w:eastAsia="Times New Roman" w:hAnsi="Arial" w:cs="Arial"/>
          <w:color w:val="000000"/>
          <w:sz w:val="24"/>
          <w:szCs w:val="24"/>
          <w:lang w:eastAsia="pl-PL"/>
        </w:rPr>
        <w:t>Węgiel – czarne złoto, skarb, polskie bogactwo… trucizna, największe zło, przyczyna globalnego ocieplenia. Wszystkie te określenia pasują, jak ulał do definicji tego skały, natomiast niekoniecznie w 100%.</w:t>
      </w:r>
      <w:r w:rsidRPr="008911CC">
        <w:rPr>
          <w:rFonts w:ascii="Arial" w:eastAsia="Times New Roman" w:hAnsi="Arial" w:cs="Arial"/>
          <w:color w:val="000000"/>
          <w:sz w:val="24"/>
          <w:szCs w:val="24"/>
          <w:lang w:eastAsia="pl-PL"/>
        </w:rPr>
        <w:tab/>
      </w:r>
    </w:p>
    <w:p w14:paraId="0C746281" w14:textId="54AC8DFA" w:rsidR="00CB6FFA" w:rsidRPr="008911CC" w:rsidRDefault="00CB6FFA" w:rsidP="008911CC">
      <w:pPr>
        <w:spacing w:line="36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pl-PL"/>
        </w:rPr>
      </w:pPr>
      <w:r w:rsidRPr="008911CC">
        <w:rPr>
          <w:rFonts w:ascii="Arial" w:eastAsia="Times New Roman" w:hAnsi="Arial" w:cs="Arial"/>
          <w:color w:val="000000"/>
          <w:sz w:val="24"/>
          <w:szCs w:val="24"/>
          <w:lang w:eastAsia="pl-PL"/>
        </w:rPr>
        <w:tab/>
        <w:t xml:space="preserve">W Polsce i naszym rejonie Europy używamy węgla do wytwarzania energii elektrycznej oraz do ogrzewania domów, czy to indywidualnie, czy to w elektrociepłowniach. </w:t>
      </w:r>
    </w:p>
    <w:p w14:paraId="09E9A6CC" w14:textId="79362B28" w:rsidR="00CB6FFA" w:rsidRPr="008911CC" w:rsidRDefault="00CB6FFA" w:rsidP="008911CC">
      <w:pPr>
        <w:spacing w:line="36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pl-PL"/>
        </w:rPr>
      </w:pPr>
      <w:r w:rsidRPr="008911CC">
        <w:rPr>
          <w:rFonts w:ascii="Arial" w:eastAsia="Times New Roman" w:hAnsi="Arial" w:cs="Arial"/>
          <w:color w:val="000000"/>
          <w:sz w:val="24"/>
          <w:szCs w:val="24"/>
          <w:lang w:eastAsia="pl-PL"/>
        </w:rPr>
        <w:tab/>
        <w:t>Rola tzw. kopciuchów w zanieczyszczeniu powietrza, generowaniu smogu i truciu środowiska jest niezaprzeczalna. Kotły na węgiel, zapewniające ciepło indywidualnym odbiorcom, powinny być jak najszybciej, z użyciem mechanizmów wsparcia państwowego, zamieniane na bardziej ekologiczne źródła ciepła, jak np. kotły gazowe lub pompy ciepła.</w:t>
      </w:r>
    </w:p>
    <w:p w14:paraId="07DB7603" w14:textId="242C0505" w:rsidR="00CB6FFA" w:rsidRPr="008911CC" w:rsidRDefault="00CB6FFA" w:rsidP="008911CC">
      <w:pPr>
        <w:spacing w:line="36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pl-PL"/>
        </w:rPr>
      </w:pPr>
      <w:r w:rsidRPr="008911CC">
        <w:rPr>
          <w:rFonts w:ascii="Arial" w:eastAsia="Times New Roman" w:hAnsi="Arial" w:cs="Arial"/>
          <w:color w:val="000000"/>
          <w:sz w:val="24"/>
          <w:szCs w:val="24"/>
          <w:lang w:eastAsia="pl-PL"/>
        </w:rPr>
        <w:tab/>
        <w:t xml:space="preserve">Co z kolei z ciepłowniami, elektrowniami i elektrociepłowniami? </w:t>
      </w:r>
    </w:p>
    <w:p w14:paraId="20006912" w14:textId="02D51CDD" w:rsidR="00CB6FFA" w:rsidRPr="008911CC" w:rsidRDefault="00CB6FFA" w:rsidP="008911CC">
      <w:pPr>
        <w:spacing w:line="36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pl-PL"/>
        </w:rPr>
      </w:pPr>
      <w:r w:rsidRPr="008911CC">
        <w:rPr>
          <w:rFonts w:ascii="Arial" w:eastAsia="Times New Roman" w:hAnsi="Arial" w:cs="Arial"/>
          <w:color w:val="000000"/>
          <w:sz w:val="24"/>
          <w:szCs w:val="24"/>
          <w:lang w:eastAsia="pl-PL"/>
        </w:rPr>
        <w:tab/>
        <w:t xml:space="preserve">Elektrownie na węgiel kamienny i brunatny stanowią istotną część tzw. </w:t>
      </w:r>
      <w:proofErr w:type="spellStart"/>
      <w:r w:rsidRPr="008911CC">
        <w:rPr>
          <w:rFonts w:ascii="Arial" w:eastAsia="Times New Roman" w:hAnsi="Arial" w:cs="Arial"/>
          <w:color w:val="000000"/>
          <w:sz w:val="24"/>
          <w:szCs w:val="24"/>
          <w:lang w:eastAsia="pl-PL"/>
        </w:rPr>
        <w:t>mixu</w:t>
      </w:r>
      <w:proofErr w:type="spellEnd"/>
      <w:r w:rsidRPr="008911CC">
        <w:rPr>
          <w:rFonts w:ascii="Arial" w:eastAsia="Times New Roman" w:hAnsi="Arial" w:cs="Arial"/>
          <w:color w:val="000000"/>
          <w:sz w:val="24"/>
          <w:szCs w:val="24"/>
          <w:lang w:eastAsia="pl-PL"/>
        </w:rPr>
        <w:t xml:space="preserve"> energetycznego krajów w naszym regionie, to znaczy wytwarzają znaczącą część energii elektrycznej. W Polsce i u naszych sąsiadów bardzo mocno rozwijane są odnawialne źródła energii, które docelowo mają stanowić w całej Unii Europejskiej 40% źródeł wytwarzania energii elektrycznej. Zostawia to oczywiście jeszcze miejsce na węgiel. </w:t>
      </w:r>
    </w:p>
    <w:p w14:paraId="0160FEEF" w14:textId="03F17044" w:rsidR="00CB6FFA" w:rsidRPr="008911CC" w:rsidRDefault="00CB6FFA" w:rsidP="008911CC">
      <w:pPr>
        <w:spacing w:line="36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pl-PL"/>
        </w:rPr>
      </w:pPr>
      <w:r w:rsidRPr="008911CC">
        <w:rPr>
          <w:rFonts w:ascii="Arial" w:eastAsia="Times New Roman" w:hAnsi="Arial" w:cs="Arial"/>
          <w:color w:val="000000"/>
          <w:sz w:val="24"/>
          <w:szCs w:val="24"/>
          <w:lang w:eastAsia="pl-PL"/>
        </w:rPr>
        <w:tab/>
        <w:t xml:space="preserve">Spora część z np. polskich elektrowni węglowych jest, mówiąc oględnie, nie najnowsza natomiast to co je wszystkie cechuje to systemy do oczyszczania spalin – zarówno w zakresie tlenków azotu oraz siarki. To sprawia, że poziomy emisji szkodliwych cząsteczek w spalinach są znacząco niższe niż jeszcze 10 lat temu. Natomiast w naszych krajach jest szereg elektrowni węglowych które zostały wybudowane stosunkowo niedawno i na pewno będą kontynuować pracę przez kolejne dekady. Mowa tutaj o nowym bloku w Jaworznie, w Opolu, Kozienicach czy Bełchatowie. Niezaprzeczalnym plusem elektrowni na węgiel jest ich stabilność pracy oraz możliwość szybkiego, chociaż nie tak szybkiego jak w przypadku turbin </w:t>
      </w:r>
      <w:r w:rsidRPr="008911CC">
        <w:rPr>
          <w:rFonts w:ascii="Arial" w:eastAsia="Times New Roman" w:hAnsi="Arial" w:cs="Arial"/>
          <w:color w:val="000000"/>
          <w:sz w:val="24"/>
          <w:szCs w:val="24"/>
          <w:lang w:eastAsia="pl-PL"/>
        </w:rPr>
        <w:lastRenderedPageBreak/>
        <w:t xml:space="preserve">gazowych, uruchomienia bloku. Stosunkowo niskim kosztem te bloki mogą być utrzymywane jako rezerwowe – zarówno jako tzw. zimna rezerwa (dłuższy czas doprowadzenia do odpowiednich parametrów pracy) oraz ciepła rezerwa. </w:t>
      </w:r>
    </w:p>
    <w:p w14:paraId="629EB667" w14:textId="34746D97" w:rsidR="00CB6FFA" w:rsidRPr="008911CC" w:rsidRDefault="00CB6FFA" w:rsidP="008911CC">
      <w:pPr>
        <w:spacing w:line="36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pl-PL"/>
        </w:rPr>
      </w:pPr>
      <w:r w:rsidRPr="008911CC">
        <w:rPr>
          <w:rFonts w:ascii="Arial" w:eastAsia="Times New Roman" w:hAnsi="Arial" w:cs="Arial"/>
          <w:color w:val="000000"/>
          <w:sz w:val="24"/>
          <w:szCs w:val="24"/>
          <w:lang w:eastAsia="pl-PL"/>
        </w:rPr>
        <w:tab/>
        <w:t xml:space="preserve">Konieczność posiadania rezerw w mocach produkcyjnych jest o tyle istotna, że przecież może zdarzyć się nagła zmiana pogody w lecie i wiatr przestanie wiać, a niebo zachmurzy się. Wtedy możliwość generacji mocy z OZE zostanie mocno zredukowana i trzeba będzie do pracy wprowadzić inne źródła energii. Oczywiście, system energetyczny krajów sąsiadujących jest z nami sprzęgnięty i możemy bez problemu importować energię, ale co, jeżeli taki scenariusz zdarzy się w całym naszym rejonie? Poza takimi skrajnymi sytuacjami całkiem realna jest np. awaria elektroenergetyczna i w rezultacie tego odcięcie od sieci całej farmy wiatrowej. Wtedy z systemu zniknie kilkadziesiąt, a może i kilkaset megawatów, które bardzo szybko trzeba uzupełnić. </w:t>
      </w:r>
    </w:p>
    <w:p w14:paraId="0DBF07A5" w14:textId="0C0F8765" w:rsidR="00CB6FFA" w:rsidRPr="008911CC" w:rsidRDefault="00CB6FFA" w:rsidP="008911CC">
      <w:pPr>
        <w:spacing w:line="36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pl-PL"/>
        </w:rPr>
      </w:pPr>
      <w:r w:rsidRPr="008911CC">
        <w:rPr>
          <w:rFonts w:ascii="Arial" w:eastAsia="Times New Roman" w:hAnsi="Arial" w:cs="Arial"/>
          <w:color w:val="000000"/>
          <w:sz w:val="24"/>
          <w:szCs w:val="24"/>
          <w:lang w:eastAsia="pl-PL"/>
        </w:rPr>
        <w:tab/>
        <w:t>Węgiel nadaje się idealnie jako takie interwencyjne źródło energii elektrycznej, zwłaszcza, że jego składowanie jest dużo tańsze i prostsze niż np. składowanie gazu ziemnego.</w:t>
      </w:r>
    </w:p>
    <w:p w14:paraId="13F39C90" w14:textId="32826CBC" w:rsidR="00CB6FFA" w:rsidRPr="008911CC" w:rsidRDefault="00CB6FFA" w:rsidP="008911CC">
      <w:pPr>
        <w:spacing w:line="36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pl-PL"/>
        </w:rPr>
      </w:pPr>
      <w:r w:rsidRPr="008911CC">
        <w:rPr>
          <w:rFonts w:ascii="Arial" w:eastAsia="Times New Roman" w:hAnsi="Arial" w:cs="Arial"/>
          <w:color w:val="000000"/>
          <w:sz w:val="24"/>
          <w:szCs w:val="24"/>
          <w:lang w:eastAsia="pl-PL"/>
        </w:rPr>
        <w:tab/>
        <w:t>Zupełnie inaczej sprawa przedstawia się, jeżeli chodzi o generowanie ciepła z procesu spalania węgla w ciepłowniach lub elektrociepłowniach, które dodatkowo wytwarzają energię elektryczną. W wielu polskich miastach, np. we Wrocławiu, większość miejskiej sieci cieplnej jest zapewniana dzięki spalaniu węgla. Zmiana tego stanu rzeczy jest oczywiście możliwa i się odbywa (pozostając przy Wrocławiu – budowa nowej elektrociepłowni gazowej w Siechnicach) jednak jest to proces niesamowicie skomplikowany i kosztowny, bo przecież nie można jednego dnia zamknąć ciepłowni na węgiel, a drugiego dnia w tym samym miejscu wybudować ciepłowni na gaz ziemny (co jest jedyną alternatywą). Trzeba ten zakład wybudować w innym rejonie miasta, ponosząc bardzo duże koszty, a potem podłączyć się do całej sieci miasta. O ile duże elektrociepłownie i ciepłownie w większych miastach mogą pochwalić się znacznie lepszą redukcją zanieczyszczeń w spalinach, o tyle w mniejszych miastach nie jest już tak dobrze i wymagane są bardzo duże nakłady finansowe, żeby to zmienić.</w:t>
      </w:r>
    </w:p>
    <w:p w14:paraId="03C9E94D" w14:textId="77777777" w:rsidR="00CB6FFA" w:rsidRPr="008911CC" w:rsidRDefault="00CB6FFA" w:rsidP="008911CC">
      <w:pPr>
        <w:spacing w:line="360" w:lineRule="auto"/>
        <w:ind w:firstLine="708"/>
        <w:jc w:val="both"/>
        <w:rPr>
          <w:rFonts w:ascii="Arial" w:eastAsia="Times New Roman" w:hAnsi="Arial" w:cs="Arial"/>
          <w:color w:val="000000"/>
          <w:sz w:val="24"/>
          <w:szCs w:val="24"/>
          <w:lang w:eastAsia="pl-PL"/>
        </w:rPr>
      </w:pPr>
      <w:r w:rsidRPr="008911CC">
        <w:rPr>
          <w:rFonts w:ascii="Arial" w:eastAsia="Times New Roman" w:hAnsi="Arial" w:cs="Arial"/>
          <w:color w:val="000000"/>
          <w:sz w:val="24"/>
          <w:szCs w:val="24"/>
          <w:lang w:eastAsia="pl-PL"/>
        </w:rPr>
        <w:lastRenderedPageBreak/>
        <w:t xml:space="preserve">Jak widać, węgiel jest, był i niestety będzie jeszcze przez szereg lat istotnym źródłem energii elektrycznej i ciepła w Polsce. Nawet pomimo całkowitego wyeliminowania tzw. kopciuchów, na rynku pozostaną jeszcze elektrownie węglowe, które mogą być nie do usunięcia z </w:t>
      </w:r>
      <w:proofErr w:type="spellStart"/>
      <w:r w:rsidRPr="008911CC">
        <w:rPr>
          <w:rFonts w:ascii="Arial" w:eastAsia="Times New Roman" w:hAnsi="Arial" w:cs="Arial"/>
          <w:color w:val="000000"/>
          <w:sz w:val="24"/>
          <w:szCs w:val="24"/>
          <w:lang w:eastAsia="pl-PL"/>
        </w:rPr>
        <w:t>mixu</w:t>
      </w:r>
      <w:proofErr w:type="spellEnd"/>
      <w:r w:rsidRPr="008911CC">
        <w:rPr>
          <w:rFonts w:ascii="Arial" w:eastAsia="Times New Roman" w:hAnsi="Arial" w:cs="Arial"/>
          <w:color w:val="000000"/>
          <w:sz w:val="24"/>
          <w:szCs w:val="24"/>
          <w:lang w:eastAsia="pl-PL"/>
        </w:rPr>
        <w:t xml:space="preserve"> energetycznego w przypadku krajów o dużych źródłach węgla. Budowa nowych siłowni na gaz, czy na paliwo jądrowe oraz rozwój OZE będzie niwelował ilość spalanego węgla z biegiem czasu, ale należy też pamiętać o sytuacji geopolitycznej na świecie. Oraz o niesamowicie dużych kosztach tej transformacji, które ostatecznie są zrzucane na odbiorców końcowych, czyli na nas. Zatem być może warto być chociaż trochę niezależnym energetycznie.</w:t>
      </w:r>
    </w:p>
    <w:p w14:paraId="6EDC0402" w14:textId="39E22A9B" w:rsidR="00BC3A65" w:rsidRPr="008911CC" w:rsidRDefault="00BC3A65" w:rsidP="008911CC">
      <w:pPr>
        <w:spacing w:line="360" w:lineRule="auto"/>
        <w:rPr>
          <w:rFonts w:ascii="Arial" w:hAnsi="Arial" w:cs="Arial"/>
          <w:sz w:val="24"/>
          <w:szCs w:val="24"/>
        </w:rPr>
      </w:pPr>
    </w:p>
    <w:sectPr w:rsidR="00BC3A65" w:rsidRPr="008911CC" w:rsidSect="004561EB">
      <w:headerReference w:type="default" r:id="rId9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5456ED8" w14:textId="77777777" w:rsidR="00902455" w:rsidRDefault="00902455" w:rsidP="003C513B">
      <w:pPr>
        <w:spacing w:after="0" w:line="240" w:lineRule="auto"/>
      </w:pPr>
      <w:r>
        <w:separator/>
      </w:r>
    </w:p>
  </w:endnote>
  <w:endnote w:type="continuationSeparator" w:id="0">
    <w:p w14:paraId="69CB9025" w14:textId="77777777" w:rsidR="00902455" w:rsidRDefault="00902455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56C3B3" w14:textId="77777777" w:rsidR="00902455" w:rsidRDefault="00902455" w:rsidP="003C513B">
      <w:pPr>
        <w:spacing w:after="0" w:line="240" w:lineRule="auto"/>
      </w:pPr>
      <w:r>
        <w:separator/>
      </w:r>
    </w:p>
  </w:footnote>
  <w:footnote w:type="continuationSeparator" w:id="0">
    <w:p w14:paraId="1E855027" w14:textId="77777777" w:rsidR="00902455" w:rsidRDefault="00902455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573031"/>
    <w:multiLevelType w:val="hybridMultilevel"/>
    <w:tmpl w:val="3FB0A56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864DBA"/>
    <w:multiLevelType w:val="hybridMultilevel"/>
    <w:tmpl w:val="37287F9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D31AC"/>
    <w:multiLevelType w:val="hybridMultilevel"/>
    <w:tmpl w:val="91E0AAD6"/>
    <w:lvl w:ilvl="0" w:tplc="714CC940">
      <w:start w:val="1"/>
      <w:numFmt w:val="bullet"/>
      <w:lvlText w:val=""/>
      <w:lvlJc w:val="left"/>
      <w:rPr>
        <w:rFonts w:ascii="Symbol" w:hAnsi="Symbol" w:hint="default"/>
      </w:rPr>
    </w:lvl>
    <w:lvl w:ilvl="1" w:tplc="04150003">
      <w:numFmt w:val="decimal"/>
      <w:lvlText w:val=""/>
      <w:lvlJc w:val="left"/>
    </w:lvl>
    <w:lvl w:ilvl="2" w:tplc="04150005">
      <w:numFmt w:val="decimal"/>
      <w:lvlText w:val=""/>
      <w:lvlJc w:val="left"/>
    </w:lvl>
    <w:lvl w:ilvl="3" w:tplc="04150001">
      <w:numFmt w:val="decimal"/>
      <w:lvlText w:val=""/>
      <w:lvlJc w:val="left"/>
    </w:lvl>
    <w:lvl w:ilvl="4" w:tplc="04150003">
      <w:numFmt w:val="decimal"/>
      <w:lvlText w:val=""/>
      <w:lvlJc w:val="left"/>
    </w:lvl>
    <w:lvl w:ilvl="5" w:tplc="04150005">
      <w:numFmt w:val="decimal"/>
      <w:lvlText w:val=""/>
      <w:lvlJc w:val="left"/>
    </w:lvl>
    <w:lvl w:ilvl="6" w:tplc="04150001">
      <w:numFmt w:val="decimal"/>
      <w:lvlText w:val=""/>
      <w:lvlJc w:val="left"/>
    </w:lvl>
    <w:lvl w:ilvl="7" w:tplc="04150003">
      <w:numFmt w:val="decimal"/>
      <w:lvlText w:val=""/>
      <w:lvlJc w:val="left"/>
    </w:lvl>
    <w:lvl w:ilvl="8" w:tplc="04150005">
      <w:numFmt w:val="decimal"/>
      <w:lvlText w:val=""/>
      <w:lvlJc w:val="left"/>
    </w:lvl>
  </w:abstractNum>
  <w:abstractNum w:abstractNumId="3" w15:restartNumberingAfterBreak="0">
    <w:nsid w:val="0EEC26DC"/>
    <w:multiLevelType w:val="hybridMultilevel"/>
    <w:tmpl w:val="AC304E50"/>
    <w:lvl w:ilvl="0" w:tplc="49C8CDA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F450490"/>
    <w:multiLevelType w:val="hybridMultilevel"/>
    <w:tmpl w:val="6B40180E"/>
    <w:lvl w:ilvl="0" w:tplc="139C9B74">
      <w:start w:val="1"/>
      <w:numFmt w:val="upperLetter"/>
      <w:lvlText w:val="%1."/>
      <w:lvlJc w:val="left"/>
      <w:pPr>
        <w:ind w:left="142" w:hanging="360"/>
      </w:pPr>
    </w:lvl>
    <w:lvl w:ilvl="1" w:tplc="4FC6C188">
      <w:start w:val="1"/>
      <w:numFmt w:val="lowerLetter"/>
      <w:lvlText w:val="%2."/>
      <w:lvlJc w:val="left"/>
      <w:pPr>
        <w:ind w:left="862" w:hanging="360"/>
      </w:pPr>
    </w:lvl>
    <w:lvl w:ilvl="2" w:tplc="17D0CEA8">
      <w:start w:val="1"/>
      <w:numFmt w:val="lowerRoman"/>
      <w:lvlText w:val="%3."/>
      <w:lvlJc w:val="right"/>
      <w:pPr>
        <w:ind w:left="1582" w:hanging="180"/>
      </w:pPr>
    </w:lvl>
    <w:lvl w:ilvl="3" w:tplc="9F48210E">
      <w:start w:val="1"/>
      <w:numFmt w:val="decimal"/>
      <w:lvlText w:val="%4."/>
      <w:lvlJc w:val="left"/>
      <w:pPr>
        <w:ind w:left="2302" w:hanging="360"/>
      </w:pPr>
    </w:lvl>
    <w:lvl w:ilvl="4" w:tplc="A1A6E150">
      <w:start w:val="1"/>
      <w:numFmt w:val="lowerLetter"/>
      <w:lvlText w:val="%5."/>
      <w:lvlJc w:val="left"/>
      <w:pPr>
        <w:ind w:left="3022" w:hanging="360"/>
      </w:pPr>
    </w:lvl>
    <w:lvl w:ilvl="5" w:tplc="38DA7118">
      <w:start w:val="1"/>
      <w:numFmt w:val="lowerRoman"/>
      <w:lvlText w:val="%6."/>
      <w:lvlJc w:val="right"/>
      <w:pPr>
        <w:ind w:left="3742" w:hanging="180"/>
      </w:pPr>
    </w:lvl>
    <w:lvl w:ilvl="6" w:tplc="37B0B672">
      <w:start w:val="1"/>
      <w:numFmt w:val="decimal"/>
      <w:lvlText w:val="%7."/>
      <w:lvlJc w:val="left"/>
      <w:pPr>
        <w:ind w:left="4462" w:hanging="360"/>
      </w:pPr>
    </w:lvl>
    <w:lvl w:ilvl="7" w:tplc="D640CCA6">
      <w:start w:val="1"/>
      <w:numFmt w:val="lowerLetter"/>
      <w:lvlText w:val="%8."/>
      <w:lvlJc w:val="left"/>
      <w:pPr>
        <w:ind w:left="5182" w:hanging="360"/>
      </w:pPr>
    </w:lvl>
    <w:lvl w:ilvl="8" w:tplc="8806E968">
      <w:start w:val="1"/>
      <w:numFmt w:val="lowerRoman"/>
      <w:lvlText w:val="%9."/>
      <w:lvlJc w:val="right"/>
      <w:pPr>
        <w:ind w:left="5902" w:hanging="180"/>
      </w:pPr>
    </w:lvl>
  </w:abstractNum>
  <w:abstractNum w:abstractNumId="5" w15:restartNumberingAfterBreak="0">
    <w:nsid w:val="1382138D"/>
    <w:multiLevelType w:val="hybridMultilevel"/>
    <w:tmpl w:val="6204AFB6"/>
    <w:lvl w:ilvl="0" w:tplc="522849EE">
      <w:start w:val="1"/>
      <w:numFmt w:val="upperLetter"/>
      <w:lvlText w:val="%1."/>
      <w:lvlJc w:val="left"/>
      <w:pPr>
        <w:ind w:left="709" w:hanging="360"/>
      </w:pPr>
      <w:rPr>
        <w:b w:val="0"/>
      </w:rPr>
    </w:lvl>
    <w:lvl w:ilvl="1" w:tplc="C7A2327E">
      <w:start w:val="1"/>
      <w:numFmt w:val="lowerLetter"/>
      <w:lvlText w:val="%2."/>
      <w:lvlJc w:val="left"/>
      <w:pPr>
        <w:ind w:left="1429" w:hanging="360"/>
      </w:pPr>
    </w:lvl>
    <w:lvl w:ilvl="2" w:tplc="9230D3F6">
      <w:start w:val="1"/>
      <w:numFmt w:val="lowerRoman"/>
      <w:lvlText w:val="%3."/>
      <w:lvlJc w:val="right"/>
      <w:pPr>
        <w:ind w:left="2149" w:hanging="180"/>
      </w:pPr>
    </w:lvl>
    <w:lvl w:ilvl="3" w:tplc="13FE37BA">
      <w:start w:val="1"/>
      <w:numFmt w:val="decimal"/>
      <w:lvlText w:val="%4."/>
      <w:lvlJc w:val="left"/>
      <w:pPr>
        <w:ind w:left="2869" w:hanging="360"/>
      </w:pPr>
    </w:lvl>
    <w:lvl w:ilvl="4" w:tplc="5986BEDC">
      <w:start w:val="1"/>
      <w:numFmt w:val="lowerLetter"/>
      <w:lvlText w:val="%5."/>
      <w:lvlJc w:val="left"/>
      <w:pPr>
        <w:ind w:left="3589" w:hanging="360"/>
      </w:pPr>
    </w:lvl>
    <w:lvl w:ilvl="5" w:tplc="A7A8649C">
      <w:start w:val="1"/>
      <w:numFmt w:val="lowerRoman"/>
      <w:lvlText w:val="%6."/>
      <w:lvlJc w:val="right"/>
      <w:pPr>
        <w:ind w:left="4309" w:hanging="180"/>
      </w:pPr>
    </w:lvl>
    <w:lvl w:ilvl="6" w:tplc="0E2049A0">
      <w:start w:val="1"/>
      <w:numFmt w:val="decimal"/>
      <w:lvlText w:val="%7."/>
      <w:lvlJc w:val="left"/>
      <w:pPr>
        <w:ind w:left="5029" w:hanging="360"/>
      </w:pPr>
    </w:lvl>
    <w:lvl w:ilvl="7" w:tplc="D0F4D7C6">
      <w:start w:val="1"/>
      <w:numFmt w:val="lowerLetter"/>
      <w:lvlText w:val="%8."/>
      <w:lvlJc w:val="left"/>
      <w:pPr>
        <w:ind w:left="5749" w:hanging="360"/>
      </w:pPr>
    </w:lvl>
    <w:lvl w:ilvl="8" w:tplc="424A8B5A">
      <w:start w:val="1"/>
      <w:numFmt w:val="lowerRoman"/>
      <w:lvlText w:val="%9."/>
      <w:lvlJc w:val="right"/>
      <w:pPr>
        <w:ind w:left="6469" w:hanging="180"/>
      </w:pPr>
    </w:lvl>
  </w:abstractNum>
  <w:abstractNum w:abstractNumId="6" w15:restartNumberingAfterBreak="0">
    <w:nsid w:val="167B2368"/>
    <w:multiLevelType w:val="hybridMultilevel"/>
    <w:tmpl w:val="CE20617C"/>
    <w:lvl w:ilvl="0" w:tplc="43A0DFD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 w15:restartNumberingAfterBreak="0">
    <w:nsid w:val="1D5A41BB"/>
    <w:multiLevelType w:val="hybridMultilevel"/>
    <w:tmpl w:val="E91682A8"/>
    <w:lvl w:ilvl="0" w:tplc="EFB6AC7A">
      <w:start w:val="1"/>
      <w:numFmt w:val="bullet"/>
      <w:lvlText w:val="·"/>
      <w:lvlJc w:val="left"/>
      <w:pPr>
        <w:ind w:left="1417" w:hanging="360"/>
      </w:pPr>
      <w:rPr>
        <w:rFonts w:ascii="Symbol" w:eastAsia="Symbol" w:hAnsi="Symbol" w:cs="Symbol" w:hint="default"/>
      </w:rPr>
    </w:lvl>
    <w:lvl w:ilvl="1" w:tplc="338857DC">
      <w:start w:val="1"/>
      <w:numFmt w:val="bullet"/>
      <w:lvlText w:val="o"/>
      <w:lvlJc w:val="left"/>
      <w:pPr>
        <w:ind w:left="2137" w:hanging="360"/>
      </w:pPr>
      <w:rPr>
        <w:rFonts w:ascii="Courier New" w:eastAsia="Courier New" w:hAnsi="Courier New" w:cs="Courier New" w:hint="default"/>
      </w:rPr>
    </w:lvl>
    <w:lvl w:ilvl="2" w:tplc="0628A260">
      <w:start w:val="1"/>
      <w:numFmt w:val="bullet"/>
      <w:lvlText w:val="§"/>
      <w:lvlJc w:val="left"/>
      <w:pPr>
        <w:ind w:left="2857" w:hanging="360"/>
      </w:pPr>
      <w:rPr>
        <w:rFonts w:ascii="Wingdings" w:eastAsia="Wingdings" w:hAnsi="Wingdings" w:cs="Wingdings" w:hint="default"/>
      </w:rPr>
    </w:lvl>
    <w:lvl w:ilvl="3" w:tplc="E73C9030">
      <w:start w:val="1"/>
      <w:numFmt w:val="bullet"/>
      <w:lvlText w:val="·"/>
      <w:lvlJc w:val="left"/>
      <w:pPr>
        <w:ind w:left="3577" w:hanging="360"/>
      </w:pPr>
      <w:rPr>
        <w:rFonts w:ascii="Symbol" w:eastAsia="Symbol" w:hAnsi="Symbol" w:cs="Symbol" w:hint="default"/>
      </w:rPr>
    </w:lvl>
    <w:lvl w:ilvl="4" w:tplc="E6F012A6">
      <w:start w:val="1"/>
      <w:numFmt w:val="bullet"/>
      <w:lvlText w:val="o"/>
      <w:lvlJc w:val="left"/>
      <w:pPr>
        <w:ind w:left="4297" w:hanging="360"/>
      </w:pPr>
      <w:rPr>
        <w:rFonts w:ascii="Courier New" w:eastAsia="Courier New" w:hAnsi="Courier New" w:cs="Courier New" w:hint="default"/>
      </w:rPr>
    </w:lvl>
    <w:lvl w:ilvl="5" w:tplc="DC8C9446">
      <w:start w:val="1"/>
      <w:numFmt w:val="bullet"/>
      <w:lvlText w:val="§"/>
      <w:lvlJc w:val="left"/>
      <w:pPr>
        <w:ind w:left="5017" w:hanging="360"/>
      </w:pPr>
      <w:rPr>
        <w:rFonts w:ascii="Wingdings" w:eastAsia="Wingdings" w:hAnsi="Wingdings" w:cs="Wingdings" w:hint="default"/>
      </w:rPr>
    </w:lvl>
    <w:lvl w:ilvl="6" w:tplc="AE86D53A">
      <w:start w:val="1"/>
      <w:numFmt w:val="bullet"/>
      <w:lvlText w:val="·"/>
      <w:lvlJc w:val="left"/>
      <w:pPr>
        <w:ind w:left="5737" w:hanging="360"/>
      </w:pPr>
      <w:rPr>
        <w:rFonts w:ascii="Symbol" w:eastAsia="Symbol" w:hAnsi="Symbol" w:cs="Symbol" w:hint="default"/>
      </w:rPr>
    </w:lvl>
    <w:lvl w:ilvl="7" w:tplc="B608F8C6">
      <w:start w:val="1"/>
      <w:numFmt w:val="bullet"/>
      <w:lvlText w:val="o"/>
      <w:lvlJc w:val="left"/>
      <w:pPr>
        <w:ind w:left="6457" w:hanging="360"/>
      </w:pPr>
      <w:rPr>
        <w:rFonts w:ascii="Courier New" w:eastAsia="Courier New" w:hAnsi="Courier New" w:cs="Courier New" w:hint="default"/>
      </w:rPr>
    </w:lvl>
    <w:lvl w:ilvl="8" w:tplc="8886F31C">
      <w:start w:val="1"/>
      <w:numFmt w:val="bullet"/>
      <w:lvlText w:val="§"/>
      <w:lvlJc w:val="left"/>
      <w:pPr>
        <w:ind w:left="7177" w:hanging="360"/>
      </w:pPr>
      <w:rPr>
        <w:rFonts w:ascii="Wingdings" w:eastAsia="Wingdings" w:hAnsi="Wingdings" w:cs="Wingdings" w:hint="default"/>
      </w:rPr>
    </w:lvl>
  </w:abstractNum>
  <w:abstractNum w:abstractNumId="8" w15:restartNumberingAfterBreak="0">
    <w:nsid w:val="209A6726"/>
    <w:multiLevelType w:val="hybridMultilevel"/>
    <w:tmpl w:val="0A3295BE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0F0415E"/>
    <w:multiLevelType w:val="hybridMultilevel"/>
    <w:tmpl w:val="D7BCE0A6"/>
    <w:lvl w:ilvl="0" w:tplc="58B6CD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24673FB3"/>
    <w:multiLevelType w:val="hybridMultilevel"/>
    <w:tmpl w:val="105CFCE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4F80230"/>
    <w:multiLevelType w:val="hybridMultilevel"/>
    <w:tmpl w:val="5A1A34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BDA643A"/>
    <w:multiLevelType w:val="hybridMultilevel"/>
    <w:tmpl w:val="D2FED1FC"/>
    <w:lvl w:ilvl="0" w:tplc="462C837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9C043B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796EAD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62CC13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A9286D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3B3A7B6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AA25EE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8B654B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57BC303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5234138"/>
    <w:multiLevelType w:val="hybridMultilevel"/>
    <w:tmpl w:val="7894470C"/>
    <w:lvl w:ilvl="0" w:tplc="606ED42A">
      <w:start w:val="1"/>
      <w:numFmt w:val="decimal"/>
      <w:lvlText w:val="%1)"/>
      <w:lvlJc w:val="left"/>
      <w:pPr>
        <w:ind w:left="720" w:hanging="360"/>
      </w:pPr>
      <w:rPr>
        <w:rFonts w:hint="default"/>
        <w:sz w:val="24"/>
        <w:szCs w:val="20"/>
      </w:rPr>
    </w:lvl>
    <w:lvl w:ilvl="1" w:tplc="F20A216A" w:tentative="1">
      <w:start w:val="1"/>
      <w:numFmt w:val="lowerLetter"/>
      <w:lvlText w:val="%2."/>
      <w:lvlJc w:val="left"/>
      <w:pPr>
        <w:ind w:left="1440" w:hanging="360"/>
      </w:pPr>
    </w:lvl>
    <w:lvl w:ilvl="2" w:tplc="04150001" w:tentative="1">
      <w:start w:val="1"/>
      <w:numFmt w:val="lowerRoman"/>
      <w:lvlText w:val="%3."/>
      <w:lvlJc w:val="right"/>
      <w:pPr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76965EC"/>
    <w:multiLevelType w:val="hybridMultilevel"/>
    <w:tmpl w:val="5EBCB9E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9BF166A"/>
    <w:multiLevelType w:val="hybridMultilevel"/>
    <w:tmpl w:val="32347222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" w15:restartNumberingAfterBreak="0">
    <w:nsid w:val="3C456BE3"/>
    <w:multiLevelType w:val="hybridMultilevel"/>
    <w:tmpl w:val="44804AC2"/>
    <w:lvl w:ilvl="0" w:tplc="E048B31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D9670EF"/>
    <w:multiLevelType w:val="hybridMultilevel"/>
    <w:tmpl w:val="98CE9280"/>
    <w:lvl w:ilvl="0" w:tplc="51189DD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DCE3D69"/>
    <w:multiLevelType w:val="hybridMultilevel"/>
    <w:tmpl w:val="DB3E717A"/>
    <w:lvl w:ilvl="0" w:tplc="964207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40E37996"/>
    <w:multiLevelType w:val="hybridMultilevel"/>
    <w:tmpl w:val="8F60F12A"/>
    <w:lvl w:ilvl="0" w:tplc="065649D8">
      <w:start w:val="1"/>
      <w:numFmt w:val="decimal"/>
      <w:lvlText w:val="%1)"/>
      <w:lvlJc w:val="left"/>
      <w:pPr>
        <w:ind w:left="1429" w:hanging="360"/>
      </w:pPr>
      <w:rPr>
        <w:rFonts w:hint="default"/>
        <w:sz w:val="24"/>
        <w:szCs w:val="20"/>
      </w:rPr>
    </w:lvl>
    <w:lvl w:ilvl="1" w:tplc="04150003" w:tentative="1">
      <w:start w:val="1"/>
      <w:numFmt w:val="lowerLetter"/>
      <w:lvlText w:val="%2."/>
      <w:lvlJc w:val="left"/>
      <w:pPr>
        <w:ind w:left="2149" w:hanging="360"/>
      </w:pPr>
    </w:lvl>
    <w:lvl w:ilvl="2" w:tplc="04150005" w:tentative="1">
      <w:start w:val="1"/>
      <w:numFmt w:val="lowerRoman"/>
      <w:lvlText w:val="%3."/>
      <w:lvlJc w:val="right"/>
      <w:pPr>
        <w:ind w:left="2869" w:hanging="180"/>
      </w:pPr>
    </w:lvl>
    <w:lvl w:ilvl="3" w:tplc="04150001" w:tentative="1">
      <w:start w:val="1"/>
      <w:numFmt w:val="decimal"/>
      <w:lvlText w:val="%4."/>
      <w:lvlJc w:val="left"/>
      <w:pPr>
        <w:ind w:left="3589" w:hanging="360"/>
      </w:pPr>
    </w:lvl>
    <w:lvl w:ilvl="4" w:tplc="04150003" w:tentative="1">
      <w:start w:val="1"/>
      <w:numFmt w:val="lowerLetter"/>
      <w:lvlText w:val="%5."/>
      <w:lvlJc w:val="left"/>
      <w:pPr>
        <w:ind w:left="4309" w:hanging="360"/>
      </w:pPr>
    </w:lvl>
    <w:lvl w:ilvl="5" w:tplc="04150005" w:tentative="1">
      <w:start w:val="1"/>
      <w:numFmt w:val="lowerRoman"/>
      <w:lvlText w:val="%6."/>
      <w:lvlJc w:val="right"/>
      <w:pPr>
        <w:ind w:left="5029" w:hanging="180"/>
      </w:pPr>
    </w:lvl>
    <w:lvl w:ilvl="6" w:tplc="04150001" w:tentative="1">
      <w:start w:val="1"/>
      <w:numFmt w:val="decimal"/>
      <w:lvlText w:val="%7."/>
      <w:lvlJc w:val="left"/>
      <w:pPr>
        <w:ind w:left="5749" w:hanging="360"/>
      </w:pPr>
    </w:lvl>
    <w:lvl w:ilvl="7" w:tplc="04150003" w:tentative="1">
      <w:start w:val="1"/>
      <w:numFmt w:val="lowerLetter"/>
      <w:lvlText w:val="%8."/>
      <w:lvlJc w:val="left"/>
      <w:pPr>
        <w:ind w:left="6469" w:hanging="360"/>
      </w:pPr>
    </w:lvl>
    <w:lvl w:ilvl="8" w:tplc="04150005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0" w15:restartNumberingAfterBreak="0">
    <w:nsid w:val="42A915BF"/>
    <w:multiLevelType w:val="hybridMultilevel"/>
    <w:tmpl w:val="3B6E6AF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3FC55BA"/>
    <w:multiLevelType w:val="hybridMultilevel"/>
    <w:tmpl w:val="FE2A5D68"/>
    <w:lvl w:ilvl="0" w:tplc="BD4EEE62">
      <w:start w:val="1"/>
      <w:numFmt w:val="decimal"/>
      <w:lvlText w:val="%1."/>
      <w:lvlJc w:val="left"/>
      <w:pPr>
        <w:ind w:left="1417" w:hanging="360"/>
      </w:pPr>
    </w:lvl>
    <w:lvl w:ilvl="1" w:tplc="DC5C7756">
      <w:start w:val="1"/>
      <w:numFmt w:val="lowerLetter"/>
      <w:lvlText w:val="%2."/>
      <w:lvlJc w:val="left"/>
      <w:pPr>
        <w:ind w:left="2137" w:hanging="360"/>
      </w:pPr>
    </w:lvl>
    <w:lvl w:ilvl="2" w:tplc="A322DFDC">
      <w:start w:val="1"/>
      <w:numFmt w:val="lowerRoman"/>
      <w:lvlText w:val="%3."/>
      <w:lvlJc w:val="right"/>
      <w:pPr>
        <w:ind w:left="2857" w:hanging="180"/>
      </w:pPr>
    </w:lvl>
    <w:lvl w:ilvl="3" w:tplc="8A7E9A54">
      <w:start w:val="1"/>
      <w:numFmt w:val="decimal"/>
      <w:lvlText w:val="%4."/>
      <w:lvlJc w:val="left"/>
      <w:pPr>
        <w:ind w:left="3577" w:hanging="360"/>
      </w:pPr>
    </w:lvl>
    <w:lvl w:ilvl="4" w:tplc="25CC6B58">
      <w:start w:val="1"/>
      <w:numFmt w:val="lowerLetter"/>
      <w:lvlText w:val="%5."/>
      <w:lvlJc w:val="left"/>
      <w:pPr>
        <w:ind w:left="4297" w:hanging="360"/>
      </w:pPr>
    </w:lvl>
    <w:lvl w:ilvl="5" w:tplc="AFB2AF7A">
      <w:start w:val="1"/>
      <w:numFmt w:val="lowerRoman"/>
      <w:lvlText w:val="%6."/>
      <w:lvlJc w:val="right"/>
      <w:pPr>
        <w:ind w:left="5017" w:hanging="180"/>
      </w:pPr>
    </w:lvl>
    <w:lvl w:ilvl="6" w:tplc="4F366418">
      <w:start w:val="1"/>
      <w:numFmt w:val="decimal"/>
      <w:lvlText w:val="%7."/>
      <w:lvlJc w:val="left"/>
      <w:pPr>
        <w:ind w:left="5737" w:hanging="360"/>
      </w:pPr>
    </w:lvl>
    <w:lvl w:ilvl="7" w:tplc="779E5B7A">
      <w:start w:val="1"/>
      <w:numFmt w:val="lowerLetter"/>
      <w:lvlText w:val="%8."/>
      <w:lvlJc w:val="left"/>
      <w:pPr>
        <w:ind w:left="6457" w:hanging="360"/>
      </w:pPr>
    </w:lvl>
    <w:lvl w:ilvl="8" w:tplc="C046EC62">
      <w:start w:val="1"/>
      <w:numFmt w:val="lowerRoman"/>
      <w:lvlText w:val="%9."/>
      <w:lvlJc w:val="right"/>
      <w:pPr>
        <w:ind w:left="7177" w:hanging="180"/>
      </w:pPr>
    </w:lvl>
  </w:abstractNum>
  <w:abstractNum w:abstractNumId="22" w15:restartNumberingAfterBreak="0">
    <w:nsid w:val="4AFB5698"/>
    <w:multiLevelType w:val="hybridMultilevel"/>
    <w:tmpl w:val="77989B8E"/>
    <w:lvl w:ilvl="0" w:tplc="14B22E4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9544251"/>
    <w:multiLevelType w:val="hybridMultilevel"/>
    <w:tmpl w:val="EC0AC8A0"/>
    <w:lvl w:ilvl="0" w:tplc="E444A5A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CF26B25"/>
    <w:multiLevelType w:val="hybridMultilevel"/>
    <w:tmpl w:val="5AE80E22"/>
    <w:lvl w:ilvl="0" w:tplc="D4B8388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0FF5688"/>
    <w:multiLevelType w:val="hybridMultilevel"/>
    <w:tmpl w:val="A878A43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232575D"/>
    <w:multiLevelType w:val="hybridMultilevel"/>
    <w:tmpl w:val="F3D4AD56"/>
    <w:lvl w:ilvl="0" w:tplc="7124007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7" w15:restartNumberingAfterBreak="0">
    <w:nsid w:val="64153F19"/>
    <w:multiLevelType w:val="hybridMultilevel"/>
    <w:tmpl w:val="62B42044"/>
    <w:lvl w:ilvl="0" w:tplc="554A84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67200CB2"/>
    <w:multiLevelType w:val="hybridMultilevel"/>
    <w:tmpl w:val="E392DB84"/>
    <w:lvl w:ilvl="0" w:tplc="B34883E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9" w15:restartNumberingAfterBreak="0">
    <w:nsid w:val="6BBA0856"/>
    <w:multiLevelType w:val="hybridMultilevel"/>
    <w:tmpl w:val="090440B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DDA0823"/>
    <w:multiLevelType w:val="hybridMultilevel"/>
    <w:tmpl w:val="22324588"/>
    <w:lvl w:ilvl="0" w:tplc="065649D8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 w15:restartNumberingAfterBreak="0">
    <w:nsid w:val="73DE606B"/>
    <w:multiLevelType w:val="hybridMultilevel"/>
    <w:tmpl w:val="689A47E4"/>
    <w:lvl w:ilvl="0" w:tplc="5AC0D432">
      <w:start w:val="1"/>
      <w:numFmt w:val="decimal"/>
      <w:lvlText w:val="%1)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AFC798A"/>
    <w:multiLevelType w:val="hybridMultilevel"/>
    <w:tmpl w:val="F0C41AC2"/>
    <w:lvl w:ilvl="0" w:tplc="CBE80660">
      <w:start w:val="2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C1E5E56"/>
    <w:multiLevelType w:val="hybridMultilevel"/>
    <w:tmpl w:val="F84AEFFE"/>
    <w:lvl w:ilvl="0" w:tplc="B77E0BC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 w15:restartNumberingAfterBreak="0">
    <w:nsid w:val="7C521907"/>
    <w:multiLevelType w:val="hybridMultilevel"/>
    <w:tmpl w:val="0068FF6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EE01A64"/>
    <w:multiLevelType w:val="hybridMultilevel"/>
    <w:tmpl w:val="262A6A0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97904674">
    <w:abstractNumId w:val="6"/>
  </w:num>
  <w:num w:numId="2" w16cid:durableId="696547362">
    <w:abstractNumId w:val="24"/>
  </w:num>
  <w:num w:numId="3" w16cid:durableId="1869222873">
    <w:abstractNumId w:val="33"/>
  </w:num>
  <w:num w:numId="4" w16cid:durableId="765223711">
    <w:abstractNumId w:val="26"/>
  </w:num>
  <w:num w:numId="5" w16cid:durableId="1859393560">
    <w:abstractNumId w:val="28"/>
  </w:num>
  <w:num w:numId="6" w16cid:durableId="12462334">
    <w:abstractNumId w:val="9"/>
  </w:num>
  <w:num w:numId="7" w16cid:durableId="1699433921">
    <w:abstractNumId w:val="27"/>
  </w:num>
  <w:num w:numId="8" w16cid:durableId="579145953">
    <w:abstractNumId w:val="18"/>
  </w:num>
  <w:num w:numId="9" w16cid:durableId="457845199">
    <w:abstractNumId w:val="0"/>
  </w:num>
  <w:num w:numId="10" w16cid:durableId="614871375">
    <w:abstractNumId w:val="34"/>
  </w:num>
  <w:num w:numId="11" w16cid:durableId="1477379881">
    <w:abstractNumId w:val="8"/>
  </w:num>
  <w:num w:numId="12" w16cid:durableId="806119431">
    <w:abstractNumId w:val="22"/>
  </w:num>
  <w:num w:numId="13" w16cid:durableId="577253963">
    <w:abstractNumId w:val="23"/>
  </w:num>
  <w:num w:numId="14" w16cid:durableId="42218609">
    <w:abstractNumId w:val="20"/>
  </w:num>
  <w:num w:numId="15" w16cid:durableId="220100898">
    <w:abstractNumId w:val="31"/>
  </w:num>
  <w:num w:numId="16" w16cid:durableId="1293637815">
    <w:abstractNumId w:val="14"/>
  </w:num>
  <w:num w:numId="17" w16cid:durableId="461732615">
    <w:abstractNumId w:val="3"/>
  </w:num>
  <w:num w:numId="18" w16cid:durableId="311907466">
    <w:abstractNumId w:val="16"/>
  </w:num>
  <w:num w:numId="19" w16cid:durableId="1636064392">
    <w:abstractNumId w:val="35"/>
  </w:num>
  <w:num w:numId="20" w16cid:durableId="982734635">
    <w:abstractNumId w:val="17"/>
  </w:num>
  <w:num w:numId="21" w16cid:durableId="814877182">
    <w:abstractNumId w:val="15"/>
  </w:num>
  <w:num w:numId="22" w16cid:durableId="1296837055">
    <w:abstractNumId w:val="7"/>
  </w:num>
  <w:num w:numId="23" w16cid:durableId="17434870">
    <w:abstractNumId w:val="29"/>
  </w:num>
  <w:num w:numId="24" w16cid:durableId="1631671284">
    <w:abstractNumId w:val="21"/>
  </w:num>
  <w:num w:numId="25" w16cid:durableId="1601836864">
    <w:abstractNumId w:val="5"/>
  </w:num>
  <w:num w:numId="26" w16cid:durableId="1767731004">
    <w:abstractNumId w:val="2"/>
  </w:num>
  <w:num w:numId="27" w16cid:durableId="439881234">
    <w:abstractNumId w:val="13"/>
  </w:num>
  <w:num w:numId="28" w16cid:durableId="1852643888">
    <w:abstractNumId w:val="30"/>
  </w:num>
  <w:num w:numId="29" w16cid:durableId="1621300484">
    <w:abstractNumId w:val="19"/>
  </w:num>
  <w:num w:numId="30" w16cid:durableId="1994523054">
    <w:abstractNumId w:val="11"/>
  </w:num>
  <w:num w:numId="31" w16cid:durableId="1516387583">
    <w:abstractNumId w:val="10"/>
  </w:num>
  <w:num w:numId="32" w16cid:durableId="155147965">
    <w:abstractNumId w:val="4"/>
  </w:num>
  <w:num w:numId="33" w16cid:durableId="1297445391">
    <w:abstractNumId w:val="12"/>
  </w:num>
  <w:num w:numId="34" w16cid:durableId="2029677435">
    <w:abstractNumId w:val="1"/>
  </w:num>
  <w:num w:numId="35" w16cid:durableId="1861045872">
    <w:abstractNumId w:val="25"/>
  </w:num>
  <w:num w:numId="36" w16cid:durableId="1683896799">
    <w:abstractNumId w:val="3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14CDC"/>
    <w:rsid w:val="00026DB7"/>
    <w:rsid w:val="000278C2"/>
    <w:rsid w:val="00043121"/>
    <w:rsid w:val="00057197"/>
    <w:rsid w:val="000604B3"/>
    <w:rsid w:val="000745B0"/>
    <w:rsid w:val="000813C3"/>
    <w:rsid w:val="000817FF"/>
    <w:rsid w:val="00085DA6"/>
    <w:rsid w:val="000A28A2"/>
    <w:rsid w:val="000A7934"/>
    <w:rsid w:val="000E2620"/>
    <w:rsid w:val="000F4038"/>
    <w:rsid w:val="000F4DCC"/>
    <w:rsid w:val="00110C56"/>
    <w:rsid w:val="00135864"/>
    <w:rsid w:val="001C7283"/>
    <w:rsid w:val="002C2DDA"/>
    <w:rsid w:val="002C7986"/>
    <w:rsid w:val="002D2AA0"/>
    <w:rsid w:val="002E219B"/>
    <w:rsid w:val="002E7A96"/>
    <w:rsid w:val="002F033A"/>
    <w:rsid w:val="00335A75"/>
    <w:rsid w:val="003541D2"/>
    <w:rsid w:val="00380DC2"/>
    <w:rsid w:val="00395D4F"/>
    <w:rsid w:val="003C513B"/>
    <w:rsid w:val="003D77C6"/>
    <w:rsid w:val="004071BA"/>
    <w:rsid w:val="0041227E"/>
    <w:rsid w:val="00413A98"/>
    <w:rsid w:val="00430160"/>
    <w:rsid w:val="004561EB"/>
    <w:rsid w:val="004D282F"/>
    <w:rsid w:val="0052608F"/>
    <w:rsid w:val="00537297"/>
    <w:rsid w:val="00574127"/>
    <w:rsid w:val="005D1F59"/>
    <w:rsid w:val="0065370D"/>
    <w:rsid w:val="00682EA8"/>
    <w:rsid w:val="006C5384"/>
    <w:rsid w:val="006E5DD2"/>
    <w:rsid w:val="00701A65"/>
    <w:rsid w:val="0072221C"/>
    <w:rsid w:val="00742AF8"/>
    <w:rsid w:val="00755515"/>
    <w:rsid w:val="007B3034"/>
    <w:rsid w:val="007C6FC4"/>
    <w:rsid w:val="0086458A"/>
    <w:rsid w:val="008911CC"/>
    <w:rsid w:val="008D7595"/>
    <w:rsid w:val="008E4DF2"/>
    <w:rsid w:val="008F448A"/>
    <w:rsid w:val="00902455"/>
    <w:rsid w:val="009647AF"/>
    <w:rsid w:val="00975F04"/>
    <w:rsid w:val="009933E6"/>
    <w:rsid w:val="009953D6"/>
    <w:rsid w:val="00A522DA"/>
    <w:rsid w:val="00A73202"/>
    <w:rsid w:val="00A76F41"/>
    <w:rsid w:val="00AD6FD9"/>
    <w:rsid w:val="00B45507"/>
    <w:rsid w:val="00B73705"/>
    <w:rsid w:val="00BC3A65"/>
    <w:rsid w:val="00BF196C"/>
    <w:rsid w:val="00C05B1A"/>
    <w:rsid w:val="00C10415"/>
    <w:rsid w:val="00C5543A"/>
    <w:rsid w:val="00CB6FFA"/>
    <w:rsid w:val="00D352DB"/>
    <w:rsid w:val="00D6339D"/>
    <w:rsid w:val="00D939FB"/>
    <w:rsid w:val="00DD3FE2"/>
    <w:rsid w:val="00E01A8E"/>
    <w:rsid w:val="00E027B1"/>
    <w:rsid w:val="00E0640C"/>
    <w:rsid w:val="00E147BD"/>
    <w:rsid w:val="00E163D8"/>
    <w:rsid w:val="00E32CCF"/>
    <w:rsid w:val="00EA6BFB"/>
    <w:rsid w:val="00EB054A"/>
    <w:rsid w:val="00EC4B73"/>
    <w:rsid w:val="00EF4C88"/>
    <w:rsid w:val="00EF5A6D"/>
    <w:rsid w:val="00F248D1"/>
    <w:rsid w:val="00F4105E"/>
    <w:rsid w:val="00F56FE7"/>
    <w:rsid w:val="00F73300"/>
    <w:rsid w:val="00F8280A"/>
    <w:rsid w:val="00F849C8"/>
    <w:rsid w:val="00FA277C"/>
    <w:rsid w:val="00FE1E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75551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  <w:style w:type="paragraph" w:customStyle="1" w:styleId="Pa7">
    <w:name w:val="Pa7"/>
    <w:basedOn w:val="Normalny"/>
    <w:next w:val="Normalny"/>
    <w:uiPriority w:val="99"/>
    <w:rsid w:val="00C05B1A"/>
    <w:pPr>
      <w:autoSpaceDE w:val="0"/>
      <w:autoSpaceDN w:val="0"/>
      <w:adjustRightInd w:val="0"/>
      <w:spacing w:after="0" w:line="241" w:lineRule="atLeast"/>
    </w:pPr>
    <w:rPr>
      <w:rFonts w:ascii="Calibri" w:hAnsi="Calibri" w:cs="Calibri"/>
      <w:sz w:val="24"/>
      <w:szCs w:val="24"/>
    </w:rPr>
  </w:style>
  <w:style w:type="character" w:customStyle="1" w:styleId="A3">
    <w:name w:val="A3"/>
    <w:uiPriority w:val="99"/>
    <w:rsid w:val="00C05B1A"/>
    <w:rPr>
      <w:i/>
      <w:iCs/>
      <w:color w:val="000000"/>
      <w:sz w:val="22"/>
      <w:szCs w:val="22"/>
    </w:rPr>
  </w:style>
  <w:style w:type="paragraph" w:customStyle="1" w:styleId="Pa9">
    <w:name w:val="Pa9"/>
    <w:basedOn w:val="Normalny"/>
    <w:next w:val="Normalny"/>
    <w:uiPriority w:val="99"/>
    <w:rsid w:val="005D1F59"/>
    <w:pPr>
      <w:autoSpaceDE w:val="0"/>
      <w:autoSpaceDN w:val="0"/>
      <w:adjustRightInd w:val="0"/>
      <w:spacing w:after="0" w:line="241" w:lineRule="atLeast"/>
    </w:pPr>
    <w:rPr>
      <w:rFonts w:ascii="Palatino Linotype" w:hAnsi="Palatino Linotype"/>
      <w:sz w:val="24"/>
      <w:szCs w:val="24"/>
    </w:rPr>
  </w:style>
  <w:style w:type="character" w:customStyle="1" w:styleId="longtext">
    <w:name w:val="long_text"/>
    <w:basedOn w:val="Domylnaczcionkaakapitu"/>
    <w:rsid w:val="00E0640C"/>
  </w:style>
  <w:style w:type="character" w:customStyle="1" w:styleId="hps">
    <w:name w:val="hps"/>
    <w:basedOn w:val="Domylnaczcionkaakapitu"/>
    <w:rsid w:val="00E0640C"/>
  </w:style>
  <w:style w:type="character" w:customStyle="1" w:styleId="Nagwek2Znak">
    <w:name w:val="Nagłówek 2 Znak"/>
    <w:basedOn w:val="Domylnaczcionkaakapitu"/>
    <w:link w:val="Nagwek2"/>
    <w:uiPriority w:val="9"/>
    <w:rsid w:val="00755515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6D977C6-B75B-49EB-9F11-9DDCCB1D52D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F2E8EA0-1E92-4625-8702-4B4A10DC4ED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693</Words>
  <Characters>4160</Characters>
  <Application>Microsoft Office Word</Application>
  <DocSecurity>0</DocSecurity>
  <Lines>34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4</cp:revision>
  <dcterms:created xsi:type="dcterms:W3CDTF">2023-03-01T22:18:00Z</dcterms:created>
  <dcterms:modified xsi:type="dcterms:W3CDTF">2023-03-01T22:43:00Z</dcterms:modified>
</cp:coreProperties>
</file>