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83C7E0" w14:textId="77777777" w:rsidR="00110C56" w:rsidRPr="00D66470" w:rsidRDefault="00110C56" w:rsidP="00D66470">
      <w:pPr>
        <w:spacing w:line="360" w:lineRule="auto"/>
        <w:rPr>
          <w:rFonts w:ascii="Arial" w:eastAsia="Times New Roman" w:hAnsi="Arial" w:cs="Arial"/>
          <w:b/>
          <w:sz w:val="24"/>
          <w:szCs w:val="24"/>
        </w:rPr>
      </w:pPr>
      <w:r w:rsidRPr="00D66470">
        <w:rPr>
          <w:rFonts w:ascii="Arial" w:eastAsia="Times New Roman" w:hAnsi="Arial" w:cs="Arial"/>
          <w:b/>
          <w:sz w:val="24"/>
          <w:szCs w:val="24"/>
        </w:rPr>
        <w:t>Ekologiczne oznakowanie produktów</w:t>
      </w:r>
    </w:p>
    <w:p w14:paraId="5097CFFD" w14:textId="77777777" w:rsidR="00110C56" w:rsidRPr="00D66470" w:rsidRDefault="00110C56" w:rsidP="00D66470">
      <w:pPr>
        <w:spacing w:line="360" w:lineRule="auto"/>
        <w:rPr>
          <w:rFonts w:ascii="Arial" w:eastAsia="Times New Roman" w:hAnsi="Arial" w:cs="Arial"/>
          <w:b/>
          <w:sz w:val="24"/>
          <w:szCs w:val="24"/>
        </w:rPr>
      </w:pPr>
    </w:p>
    <w:p w14:paraId="6B13013D" w14:textId="77777777" w:rsidR="00110C56" w:rsidRPr="00D66470" w:rsidRDefault="00110C56" w:rsidP="00D66470">
      <w:pPr>
        <w:spacing w:line="360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sz w:val="24"/>
          <w:szCs w:val="24"/>
        </w:rPr>
        <w:t xml:space="preserve">W 1992 roku zostało ustanowione oznakowanie europejskie EU </w:t>
      </w:r>
      <w:proofErr w:type="spellStart"/>
      <w:r w:rsidRPr="00D66470">
        <w:rPr>
          <w:rFonts w:ascii="Arial" w:eastAsia="Times New Roman" w:hAnsi="Arial" w:cs="Arial"/>
          <w:sz w:val="24"/>
          <w:szCs w:val="24"/>
        </w:rPr>
        <w:t>Ecolabel</w:t>
      </w:r>
      <w:proofErr w:type="spellEnd"/>
      <w:r w:rsidRPr="00D66470">
        <w:rPr>
          <w:rFonts w:ascii="Arial" w:eastAsia="Times New Roman" w:hAnsi="Arial" w:cs="Arial"/>
          <w:sz w:val="24"/>
          <w:szCs w:val="24"/>
        </w:rPr>
        <w:t xml:space="preserve">. Jest to dobrowolny program europejski, który ma zachęcić różne przemysły do wprowadzania na rynek usług i wyrobów przyjaznych dla środowiska. By móc oznakować swój wyrób takim oznaczeniem, należy spełnić kryteria i wymogi ekologiczne ustanowione przez Komisję Europejską. Przy ich ustaleniu Komisji Europejskiej pomagają  naukowcy, eksperci oraz przedstawiciele zainteresowanych stron, </w:t>
      </w: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takich jak jednostki właściwe w każdym z państw członkowskich Unii Europejskiej oraz Islandii, Norwegii i Liechtensteinu. Swoje zdanie w tej kwestii maja również producenci, wytwórcy, importerzy, usługodawcy, sprzedawcy, oraz wszelkie organizacje ekologiczne i konsumenckie. Podstawowym warunkiem otrzymania oznaczenia EU </w:t>
      </w:r>
      <w:proofErr w:type="spellStart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Ecolabel</w:t>
      </w:r>
      <w:proofErr w:type="spellEnd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jest rozporządzenie Parlamentu Europejskiego i Rady (WE) nr 66/2010 z dnia 25 listopada 2009 roku w sprawie oznakowania ekologicznego oraz decyzje Komisji Europejskiej zawierające kryteria dla poszczególnych grup wyrobów lub usług. Kryteria są weryfikowane co 3-5 lat by odpowiadały aktualnym potrzebom rynku i konsumentów oraz nadążały za rozwojem technologii. Jeśli produkt posiada oznaczenie EU </w:t>
      </w:r>
      <w:proofErr w:type="spellStart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Ecolabel</w:t>
      </w:r>
      <w:proofErr w:type="spellEnd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oznacza to, że produkt ten został wyprodukowany w sposób aby jego oddziaływanie na środowisko było ograniczone do minimum, począwszy od wydobycia surowca , po produkcje, opakowanie i transport, używanie, aż do samej utylizacji. Otrzymanie oznakowania EU </w:t>
      </w:r>
      <w:proofErr w:type="spellStart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Ecolabel</w:t>
      </w:r>
      <w:proofErr w:type="spellEnd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jest wyjątkowym wyróżnieniem, a dostosowanie się do kryteriów by je otrzymać, jest najlepszą decyzją dla środowiska. Na rynku obecnie posiadamy już wiele produktów z tym oznaczeniem. Są to między innymi:</w:t>
      </w:r>
    </w:p>
    <w:p w14:paraId="53236351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Chłonne produkty higieniczne do pielęgnacji zwierząt</w:t>
      </w:r>
    </w:p>
    <w:p w14:paraId="0FA5F278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Produkty kosmetyczne</w:t>
      </w:r>
    </w:p>
    <w:p w14:paraId="6C53A97A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Materace łóżkowe</w:t>
      </w:r>
    </w:p>
    <w:p w14:paraId="60999CE3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Środki do czyszczenia powierzchni twardych </w:t>
      </w:r>
    </w:p>
    <w:p w14:paraId="00249C24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Detergenty do zmywarek oraz ręcznego zmywania</w:t>
      </w:r>
    </w:p>
    <w:p w14:paraId="1786C53B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Farby i lakiery do użytku wewnętrznego i </w:t>
      </w:r>
      <w:proofErr w:type="spellStart"/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zewnetrznego</w:t>
      </w:r>
      <w:proofErr w:type="spellEnd"/>
    </w:p>
    <w:p w14:paraId="28492C19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lastRenderedPageBreak/>
        <w:t xml:space="preserve">Detergenty przeznaczone do prania </w:t>
      </w:r>
    </w:p>
    <w:p w14:paraId="1A2D7DC1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Produkty z papieru przetworzonego</w:t>
      </w:r>
    </w:p>
    <w:p w14:paraId="5E3E036B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Wyroby włókiennicze</w:t>
      </w:r>
    </w:p>
    <w:p w14:paraId="0C160374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Papier graficzny</w:t>
      </w:r>
    </w:p>
    <w:p w14:paraId="438F3BFA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Obuwie</w:t>
      </w:r>
    </w:p>
    <w:p w14:paraId="68FCC08E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Meble</w:t>
      </w:r>
    </w:p>
    <w:p w14:paraId="43740684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Smary</w:t>
      </w:r>
    </w:p>
    <w:p w14:paraId="552AC441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Wykładziny podłogowe na bazie drewna, korka i bambusa</w:t>
      </w:r>
    </w:p>
    <w:p w14:paraId="64B7C455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Wyświetlacze elektroniczne</w:t>
      </w:r>
    </w:p>
    <w:p w14:paraId="78F3DF18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Produkty tekstylne</w:t>
      </w:r>
    </w:p>
    <w:p w14:paraId="3EC2A357" w14:textId="77777777" w:rsidR="00110C56" w:rsidRPr="00D66470" w:rsidRDefault="00110C56" w:rsidP="00D66470">
      <w:pPr>
        <w:pStyle w:val="Akapitzlist"/>
        <w:numPr>
          <w:ilvl w:val="0"/>
          <w:numId w:val="24"/>
        </w:numPr>
        <w:spacing w:after="200"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D66470">
        <w:rPr>
          <w:rFonts w:ascii="Arial" w:eastAsia="Times New Roman" w:hAnsi="Arial" w:cs="Arial"/>
          <w:color w:val="000000" w:themeColor="text1"/>
          <w:sz w:val="24"/>
          <w:szCs w:val="24"/>
        </w:rPr>
        <w:t>Bibuła i produkty z bibuły</w:t>
      </w:r>
    </w:p>
    <w:p w14:paraId="4C0111C1" w14:textId="77777777" w:rsidR="00110C56" w:rsidRPr="00D66470" w:rsidRDefault="00110C56" w:rsidP="00D66470">
      <w:pPr>
        <w:spacing w:line="360" w:lineRule="auto"/>
        <w:ind w:left="1417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6EDC0402" w14:textId="666FEA7E" w:rsidR="00BC3A65" w:rsidRPr="00D66470" w:rsidRDefault="00BC3A65" w:rsidP="00D66470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D66470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AAE19A" w14:textId="77777777" w:rsidR="007609B0" w:rsidRDefault="007609B0" w:rsidP="003C513B">
      <w:pPr>
        <w:spacing w:after="0" w:line="240" w:lineRule="auto"/>
      </w:pPr>
      <w:r>
        <w:separator/>
      </w:r>
    </w:p>
  </w:endnote>
  <w:endnote w:type="continuationSeparator" w:id="0">
    <w:p w14:paraId="1B404C19" w14:textId="77777777" w:rsidR="007609B0" w:rsidRDefault="007609B0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B9BC0" w14:textId="77777777" w:rsidR="007609B0" w:rsidRDefault="007609B0" w:rsidP="003C513B">
      <w:pPr>
        <w:spacing w:after="0" w:line="240" w:lineRule="auto"/>
      </w:pPr>
      <w:r>
        <w:separator/>
      </w:r>
    </w:p>
  </w:footnote>
  <w:footnote w:type="continuationSeparator" w:id="0">
    <w:p w14:paraId="743F681F" w14:textId="77777777" w:rsidR="007609B0" w:rsidRDefault="007609B0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3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5"/>
  </w:num>
  <w:num w:numId="3" w16cid:durableId="1869222873">
    <w:abstractNumId w:val="21"/>
  </w:num>
  <w:num w:numId="4" w16cid:durableId="765223711">
    <w:abstractNumId w:val="16"/>
  </w:num>
  <w:num w:numId="5" w16cid:durableId="1859393560">
    <w:abstractNumId w:val="18"/>
  </w:num>
  <w:num w:numId="6" w16cid:durableId="12462334">
    <w:abstractNumId w:val="5"/>
  </w:num>
  <w:num w:numId="7" w16cid:durableId="1699433921">
    <w:abstractNumId w:val="17"/>
  </w:num>
  <w:num w:numId="8" w16cid:durableId="579145953">
    <w:abstractNumId w:val="10"/>
  </w:num>
  <w:num w:numId="9" w16cid:durableId="457845199">
    <w:abstractNumId w:val="0"/>
  </w:num>
  <w:num w:numId="10" w16cid:durableId="614871375">
    <w:abstractNumId w:val="22"/>
  </w:num>
  <w:num w:numId="11" w16cid:durableId="1477379881">
    <w:abstractNumId w:val="4"/>
  </w:num>
  <w:num w:numId="12" w16cid:durableId="806119431">
    <w:abstractNumId w:val="13"/>
  </w:num>
  <w:num w:numId="13" w16cid:durableId="577253963">
    <w:abstractNumId w:val="14"/>
  </w:num>
  <w:num w:numId="14" w16cid:durableId="42218609">
    <w:abstractNumId w:val="11"/>
  </w:num>
  <w:num w:numId="15" w16cid:durableId="220100898">
    <w:abstractNumId w:val="20"/>
  </w:num>
  <w:num w:numId="16" w16cid:durableId="1293637815">
    <w:abstractNumId w:val="6"/>
  </w:num>
  <w:num w:numId="17" w16cid:durableId="461732615">
    <w:abstractNumId w:val="1"/>
  </w:num>
  <w:num w:numId="18" w16cid:durableId="311907466">
    <w:abstractNumId w:val="8"/>
  </w:num>
  <w:num w:numId="19" w16cid:durableId="1636064392">
    <w:abstractNumId w:val="23"/>
  </w:num>
  <w:num w:numId="20" w16cid:durableId="982734635">
    <w:abstractNumId w:val="9"/>
  </w:num>
  <w:num w:numId="21" w16cid:durableId="814877182">
    <w:abstractNumId w:val="7"/>
  </w:num>
  <w:num w:numId="22" w16cid:durableId="1296837055">
    <w:abstractNumId w:val="3"/>
  </w:num>
  <w:num w:numId="23" w16cid:durableId="17434870">
    <w:abstractNumId w:val="19"/>
  </w:num>
  <w:num w:numId="24" w16cid:durableId="163167128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817FF"/>
    <w:rsid w:val="000A7934"/>
    <w:rsid w:val="000E2620"/>
    <w:rsid w:val="000F4DCC"/>
    <w:rsid w:val="00110C56"/>
    <w:rsid w:val="001C7283"/>
    <w:rsid w:val="002C2DDA"/>
    <w:rsid w:val="002C7986"/>
    <w:rsid w:val="002E7A96"/>
    <w:rsid w:val="00335A75"/>
    <w:rsid w:val="00380DC2"/>
    <w:rsid w:val="00395D4F"/>
    <w:rsid w:val="003C513B"/>
    <w:rsid w:val="003D77C6"/>
    <w:rsid w:val="004071BA"/>
    <w:rsid w:val="0041227E"/>
    <w:rsid w:val="004561EB"/>
    <w:rsid w:val="0052608F"/>
    <w:rsid w:val="00537297"/>
    <w:rsid w:val="0065370D"/>
    <w:rsid w:val="00682EA8"/>
    <w:rsid w:val="00701A65"/>
    <w:rsid w:val="0072221C"/>
    <w:rsid w:val="007609B0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D6FD9"/>
    <w:rsid w:val="00BC3A65"/>
    <w:rsid w:val="00BF196C"/>
    <w:rsid w:val="00C10415"/>
    <w:rsid w:val="00D6339D"/>
    <w:rsid w:val="00D66470"/>
    <w:rsid w:val="00DD3FE2"/>
    <w:rsid w:val="00E01A8E"/>
    <w:rsid w:val="00E027B1"/>
    <w:rsid w:val="00E147BD"/>
    <w:rsid w:val="00E163D8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27D54C5-2F7E-4879-A992-6940817AF9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EC4F39-AA93-46BA-B021-ADE37948BB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312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2023-03-01T22:11:00Z</dcterms:created>
  <dcterms:modified xsi:type="dcterms:W3CDTF">2023-03-01T22:47:00Z</dcterms:modified>
</cp:coreProperties>
</file>