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jc w:val="both"/>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Internacionalizace ekologické udržitelnosti</w:t>
      </w:r>
    </w:p>
    <w:p w:rsidR="00000000" w:rsidDel="00000000" w:rsidP="00000000" w:rsidRDefault="00000000" w:rsidRPr="00000000" w14:paraId="00000002">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 je to internacionalizace udržitelnosti? Pojďme si to rozdělit. Internacionalizace je jednoduše proces, při kterém se něco mezinárodně praktikuje. Některé každodenní příklady tohoto procesu sahají od systémů měření přes formáty dat a času až po montážní návody IKEA, které odstraňují potřebu podrobných jazykových instrukcí a nahrazují je jednoduchými obrázky. Co to má společného</w:t>
        <w:br w:type="textWrapping"/>
        <w:t xml:space="preserve">s udržitelností?</w:t>
      </w:r>
    </w:p>
    <w:p w:rsidR="00000000" w:rsidDel="00000000" w:rsidP="00000000" w:rsidRDefault="00000000" w:rsidRPr="00000000" w14:paraId="00000004">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 načase, aby se mezinárodní vzdělávání o ekologické krizi stalo prioritou. Jak se jako planeta můžeme více sjednotit v našich cílech a opatřeních v boji proti klimatické krizi? Nejdříve je třeba zajistit vzdělávání, které pomůže firmám změnit pohled na to, co znamená vést udržitelnější úřad. Studie společnosti Bound International z roku 2021 ukázala, že pouze 17 % institucí nebo organizací má ve svých organizačních zásadách zakotveny ekologicky udržitelné postupy. Mnoho společností váhá nebo se zdráhá upřednostnit nové technologické investice, které napomáhají ekologizaci, nebo iniciativy zaměřené na udržitelnost mezi přetrvávajícími a zvýšenými finančními obavami. Určitou nadějí jsou nedávná opatření na kompenzaci emisí uhlíku, implantace cílů udržitelného rozvoje (SDG) a závazky</w:t>
        <w:br w:type="textWrapping"/>
        <w:t xml:space="preserve">v oblasti uhlíkové neutrality, díky nimž jsou společnosti po celém světě více motivovány ke stanovení podobných cílů a jejich realizaci. Rámec SDG může sloužit jako vodítko nejen pro akademické snahy, ale také pro finanční, provozní, rozvoj zaměstnanců a hodnotící snahy. Zde je třeba, aby do hry vstoupilo mezinárodní školství, které má odpovědnost za vzdělávání svých zaměstnanců a spolupráci</w:t>
        <w:br w:type="textWrapping"/>
        <w:t xml:space="preserve">s dalšími společnostmi, které mají udržitelnost na paměti.</w:t>
      </w:r>
    </w:p>
    <w:p w:rsidR="00000000" w:rsidDel="00000000" w:rsidP="00000000" w:rsidRDefault="00000000" w:rsidRPr="00000000" w14:paraId="00000005">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Instituce, stejně jako organizace poskytující studium v zahraničí, mají příležitost přeformulovat názor na hodnotu globálního vzdělávání, zejména mezi mnoha konkurenčními prioritami. Nyní se naskýtá příležitost nově formulovat hodnotu vysokoškolského vzdělávání. Instituce mohou stále dosáhnout důležitých cílů potvrzením hodnoty globálního vzdělávání, sdílení znalostí přes hranice a nutnosti sladit emise z cestování se závazky k udržitelnosti životního prostředí.</w:t>
      </w:r>
    </w:p>
    <w:p w:rsidR="00000000" w:rsidDel="00000000" w:rsidP="00000000" w:rsidRDefault="00000000" w:rsidRPr="00000000" w14:paraId="00000006">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Proč je ale udržitelnost ve vzdělávání vůbec důležitá? Proč ji musíme internacionalizovat? Vzdělávání je základem udržitelnosti pro podniky. Ať už jde o zvyšování povědomí o dopadu na životní prostředí nebo o poskytování aktuálních informací o recyklačních programech, technologickém pokroku nebo povědomí o vládních pobídkách, abychom jmenovali alespoň některé z nich, vzdělávání v oblasti udržitelnosti je klíčovým faktorem pro dosažení environmentálních cílů.</w:t>
      </w:r>
    </w:p>
    <w:p w:rsidR="00000000" w:rsidDel="00000000" w:rsidP="00000000" w:rsidRDefault="00000000" w:rsidRPr="00000000" w14:paraId="00000007">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Pedagogové hrají zásadní roli při výchově nové generace a budování silné a prosperující budoucnosti. Proto je výuka o udržitelnosti, změně klimatu, zelené energii a zelené ekonomice tak důležitou součástí vzdělávacího systému a pomůže podpořit budoucí pokrok.</w:t>
      </w:r>
      <w:r w:rsidDel="00000000" w:rsidR="00000000" w:rsidRPr="00000000">
        <w:rPr>
          <w:rFonts w:ascii="Times New Roman" w:cs="Times New Roman" w:eastAsia="Times New Roman" w:hAnsi="Times New Roman"/>
          <w:sz w:val="24"/>
          <w:szCs w:val="24"/>
        </w:rPr>
        <w:drawing>
          <wp:inline distB="0" distT="0" distL="0" distR="0">
            <wp:extent cx="5760720" cy="3710940"/>
            <wp:effectExtent b="0" l="0" r="0" t="0"/>
            <wp:docPr id="3" name="image2.jpg"/>
            <a:graphic>
              <a:graphicData uri="http://schemas.openxmlformats.org/drawingml/2006/picture">
                <pic:pic>
                  <pic:nvPicPr>
                    <pic:cNvPr id="0" name="image2.jpg"/>
                    <pic:cNvPicPr preferRelativeResize="0"/>
                  </pic:nvPicPr>
                  <pic:blipFill>
                    <a:blip r:embed="rId7"/>
                    <a:srcRect b="0" l="0" r="0" t="0"/>
                    <a:stretch>
                      <a:fillRect/>
                    </a:stretch>
                  </pic:blipFill>
                  <pic:spPr>
                    <a:xfrm>
                      <a:off x="0" y="0"/>
                      <a:ext cx="5760720" cy="3710940"/>
                    </a:xfrm>
                    <a:prstGeom prst="rect"/>
                    <a:ln/>
                  </pic:spPr>
                </pic:pic>
              </a:graphicData>
            </a:graphic>
          </wp:inline>
        </w:drawing>
      </w:r>
      <w:r w:rsidDel="00000000" w:rsidR="00000000" w:rsidRPr="00000000">
        <w:rPr>
          <w:rtl w:val="0"/>
        </w:rPr>
      </w:r>
    </w:p>
    <w:p w:rsidR="00000000" w:rsidDel="00000000" w:rsidP="00000000" w:rsidRDefault="00000000" w:rsidRPr="00000000" w14:paraId="00000008">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Jediný způsob, jak přimět celý svět, aby se zapojil do úsilí o nápravu naší planety, je učinit tento přístup mezinárodním. Každé odvětví a každý trh budou na stejné vlně, budou se harmonizovat a vrátí naši planetu na správnou cestu ekologičtějším a udržitelnějším způsobem. Vědci varovali před nenapravitelnými škodami v nadcházejících desetiletích a vzhledem k tomu, že svět je na tak rozdílných úrovních odhodlání a pokroku v legislativě, postupech a normách, je jediným způsobem, jak dostat všechny na stejnou vlnu, vzdělávání. To bylo tématem tohoto článku. Součinnost v distribuci</w:t>
        <w:br w:type="textWrapping"/>
        <w:t xml:space="preserve"> a dostupnosti zdrojů pro udržitelné vzdělávání v oblasti navrhování ekologičtějších výrobků, hospodářství s uzavřeným cyklem a odpovědnějších postupů nakládání s odpady je něco, v čem bychom měli být dále.</w:t>
      </w:r>
    </w:p>
    <w:p w:rsidR="00000000" w:rsidDel="00000000" w:rsidP="00000000" w:rsidRDefault="00000000" w:rsidRPr="00000000" w14:paraId="00000009">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Internacionalizace má velký význam a zároveň se jedná o velkou výzvu, ale je naprosto nezbytná. Existují programy, v nichž se pokročilo, ale klíčovým hráčem v tom, aby si všichni uvědomili, co je třeba udělat pro záchranu planety, je sektor vzdělávání.</w:t>
      </w:r>
    </w:p>
    <w:sectPr>
      <w:headerReference r:id="rId8"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A">
    <w:pPr>
      <w:rPr/>
    </w:pPr>
    <w:r w:rsidDel="00000000" w:rsidR="00000000" w:rsidRPr="00000000">
      <w:rPr>
        <w:rFonts w:ascii="Ubuntu" w:cs="Ubuntu" w:eastAsia="Ubuntu" w:hAnsi="Ubuntu"/>
      </w:rPr>
      <w:drawing>
        <wp:inline distB="114300" distT="114300" distL="114300" distR="114300">
          <wp:extent cx="5760410" cy="762000"/>
          <wp:effectExtent b="0" l="0" r="0" t="0"/>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6041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it-I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ln" w:default="1">
    <w:name w:val="Normal"/>
    <w:qFormat w:val="1"/>
  </w:style>
  <w:style w:type="character" w:styleId="Standardnpsmoodstavce" w:default="1">
    <w:name w:val="Default Paragraph Font"/>
    <w:uiPriority w:val="1"/>
    <w:semiHidden w:val="1"/>
    <w:unhideWhenUsed w:val="1"/>
  </w:style>
  <w:style w:type="table" w:styleId="Normlntabulka" w:default="1">
    <w:name w:val="Normal Table"/>
    <w:uiPriority w:val="99"/>
    <w:semiHidden w:val="1"/>
    <w:unhideWhenUsed w:val="1"/>
    <w:tblPr>
      <w:tblInd w:w="0.0" w:type="dxa"/>
      <w:tblCellMar>
        <w:top w:w="0.0" w:type="dxa"/>
        <w:left w:w="108.0" w:type="dxa"/>
        <w:bottom w:w="0.0" w:type="dxa"/>
        <w:right w:w="108.0" w:type="dxa"/>
      </w:tblCellMar>
    </w:tblPr>
  </w:style>
  <w:style w:type="numbering" w:styleId="Bezseznamu" w:default="1">
    <w:name w:val="No List"/>
    <w:uiPriority w:val="99"/>
    <w:semiHidden w:val="1"/>
    <w:unhideWhenUsed w:val="1"/>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jp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d/M7f7mRLcc06cdSsneFkb4A8A==">CgMxLjA4AHIhMVBtMTczV0F4SmY1a3RwNXB6LUhzM011c0ZCVlBTZWlj</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2022-08-11T10:31:00Z</dcterms:created>
  <dc:creator>Admin</dc:creator>
</cp:coreProperties>
</file>