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CD10" w14:textId="50D46C0A" w:rsidR="00EB7EC8" w:rsidRPr="00120F5A" w:rsidRDefault="001B34CA" w:rsidP="007C60E4">
      <w:pPr>
        <w:pStyle w:val="Nagwek1"/>
        <w:snapToGrid w:val="0"/>
        <w:spacing w:before="120" w:line="240" w:lineRule="auto"/>
        <w:ind w:left="360"/>
        <w:jc w:val="center"/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</w:pPr>
      <w:r w:rsidRPr="00120F5A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>Zaproszenie do szacowania ceny sprzętu komputerowego.</w:t>
      </w:r>
    </w:p>
    <w:p w14:paraId="60B27744" w14:textId="77777777" w:rsidR="00400AE7" w:rsidRPr="002B5BE8" w:rsidRDefault="00B85B9B" w:rsidP="004F6041">
      <w:pPr>
        <w:pStyle w:val="Akapitzlist"/>
        <w:numPr>
          <w:ilvl w:val="0"/>
          <w:numId w:val="1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 xml:space="preserve">Informacje </w:t>
      </w:r>
      <w:r w:rsidR="00400AE7" w:rsidRPr="002B5BE8">
        <w:rPr>
          <w:rFonts w:ascii="Ubuntu Light" w:hAnsi="Ubuntu Light" w:cstheme="majorHAnsi"/>
          <w:color w:val="000000" w:themeColor="text1"/>
        </w:rPr>
        <w:t>ogólne</w:t>
      </w:r>
    </w:p>
    <w:p w14:paraId="399651FB" w14:textId="01A681A9" w:rsidR="009F6062" w:rsidRPr="002B5BE8" w:rsidRDefault="00C8435F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Fundacja Platforma Przemysłu Przyszłości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(FPPP)</w:t>
      </w:r>
      <w:r w:rsidR="00400AE7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z siedzibą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</w:rPr>
        <w:t>w Radomiu, ul.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D5EF3" w:rsidRPr="002B5BE8">
        <w:rPr>
          <w:rFonts w:ascii="Ubuntu Light" w:hAnsi="Ubuntu Light" w:cstheme="majorHAnsi"/>
          <w:color w:val="000000" w:themeColor="text1"/>
          <w:sz w:val="22"/>
          <w:szCs w:val="22"/>
          <w:shd w:val="clear" w:color="auto" w:fill="FFFFFF"/>
        </w:rPr>
        <w:t>Tarnobrzeska 9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  <w:shd w:val="clear" w:color="auto" w:fill="FFFFFF"/>
        </w:rPr>
        <w:t>,</w:t>
      </w:r>
      <w:r w:rsidR="002D7250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147B88" w:rsidRPr="002B5BE8">
        <w:rPr>
          <w:rFonts w:ascii="Ubuntu Light" w:hAnsi="Ubuntu Light" w:cstheme="majorHAnsi"/>
          <w:color w:val="000000" w:themeColor="text1"/>
          <w:sz w:val="22"/>
          <w:szCs w:val="22"/>
        </w:rPr>
        <w:t>zwraca się z uprzejmą prośbą o wstępn</w:t>
      </w:r>
      <w:r w:rsidR="00CC4BE7">
        <w:rPr>
          <w:rFonts w:ascii="Ubuntu Light" w:hAnsi="Ubuntu Light" w:cstheme="majorHAnsi"/>
          <w:color w:val="000000" w:themeColor="text1"/>
          <w:sz w:val="22"/>
          <w:szCs w:val="22"/>
        </w:rPr>
        <w:t>e szacowanie cen</w:t>
      </w:r>
      <w:r w:rsidR="00147B88" w:rsidRPr="002B5BE8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</w:p>
    <w:p w14:paraId="56D3E1B3" w14:textId="77777777" w:rsidR="00400AE7" w:rsidRPr="002B5BE8" w:rsidRDefault="00147B88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Niniejsze ogłoszenie nie stanowi oferty w rozumieniu przepisów ustawy z dnia 23 kwietnia 1964 r. Kodeks Cywilny (Dz. U. z 2014r. poz. 121, z </w:t>
      </w:r>
      <w:proofErr w:type="spellStart"/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późn</w:t>
      </w:r>
      <w:proofErr w:type="spellEnd"/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. zm.), jak również nie jest zaproszeniem do składania ofert w rozumieniu ustawy - Prawo zamówień publicznych</w:t>
      </w:r>
      <w:r w:rsidR="00400AE7" w:rsidRPr="002B5BE8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</w:p>
    <w:p w14:paraId="19866FDD" w14:textId="77777777" w:rsidR="00400AE7" w:rsidRPr="002B5BE8" w:rsidRDefault="002E1EBB" w:rsidP="004F6041">
      <w:pPr>
        <w:pStyle w:val="Akapitzlist"/>
        <w:numPr>
          <w:ilvl w:val="0"/>
          <w:numId w:val="2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>Cel i p</w:t>
      </w:r>
      <w:r w:rsidR="00400AE7" w:rsidRPr="002B5BE8">
        <w:rPr>
          <w:rFonts w:ascii="Ubuntu Light" w:hAnsi="Ubuntu Light" w:cstheme="majorHAnsi"/>
          <w:color w:val="000000" w:themeColor="text1"/>
        </w:rPr>
        <w:t xml:space="preserve">rzedmiot </w:t>
      </w:r>
      <w:r w:rsidR="00B40AAF" w:rsidRPr="002B5BE8">
        <w:rPr>
          <w:rFonts w:ascii="Ubuntu Light" w:hAnsi="Ubuntu Light" w:cstheme="majorHAnsi"/>
          <w:color w:val="000000" w:themeColor="text1"/>
        </w:rPr>
        <w:t>zapytania</w:t>
      </w:r>
      <w:r w:rsidR="00400AE7" w:rsidRPr="002B5BE8">
        <w:rPr>
          <w:rFonts w:ascii="Ubuntu Light" w:hAnsi="Ubuntu Light" w:cstheme="majorHAnsi"/>
          <w:color w:val="000000" w:themeColor="text1"/>
        </w:rPr>
        <w:t>:</w:t>
      </w:r>
    </w:p>
    <w:p w14:paraId="557E30F9" w14:textId="106260BF" w:rsidR="002E1EBB" w:rsidRPr="002B5BE8" w:rsidRDefault="004A02BB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Celem zapytania jest rozpoznanie dostępn</w:t>
      </w:r>
      <w:r w:rsidR="00DD5EF3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ego na rynku sprzętu komputerowego </w:t>
      </w:r>
      <w:r w:rsidR="00527CCE" w:rsidRPr="002B5BE8">
        <w:rPr>
          <w:rFonts w:ascii="Ubuntu Light" w:hAnsi="Ubuntu Light" w:cstheme="majorHAnsi"/>
          <w:color w:val="000000" w:themeColor="text1"/>
          <w:sz w:val="22"/>
          <w:szCs w:val="22"/>
        </w:rPr>
        <w:t>oraz szacowanie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DD5EF3" w:rsidRPr="002B5BE8">
        <w:rPr>
          <w:rFonts w:ascii="Ubuntu Light" w:hAnsi="Ubuntu Light" w:cstheme="majorHAnsi"/>
          <w:color w:val="000000" w:themeColor="text1"/>
          <w:sz w:val="22"/>
          <w:szCs w:val="22"/>
        </w:rPr>
        <w:t>jego cen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. Uzyskane odpowiedzi są niezbędne do ustalenia właściwego trybu postępowania o zamówienie publiczne</w:t>
      </w:r>
      <w:r w:rsidR="002E1EBB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.  </w:t>
      </w:r>
    </w:p>
    <w:p w14:paraId="502709C3" w14:textId="77777777" w:rsidR="00745D63" w:rsidRPr="002B5BE8" w:rsidRDefault="002E1EBB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Zapytanie obejmuje</w:t>
      </w:r>
      <w:r w:rsidR="00745D63" w:rsidRPr="002B5BE8">
        <w:rPr>
          <w:rFonts w:ascii="Ubuntu Light" w:hAnsi="Ubuntu Light" w:cstheme="majorHAnsi"/>
          <w:color w:val="000000" w:themeColor="text1"/>
          <w:sz w:val="22"/>
          <w:szCs w:val="22"/>
        </w:rPr>
        <w:t>:</w:t>
      </w:r>
    </w:p>
    <w:p w14:paraId="3CAD4F71" w14:textId="4EEFF5A9" w:rsidR="00745D63" w:rsidRPr="002B5BE8" w:rsidRDefault="00745D63" w:rsidP="004F6041">
      <w:pPr>
        <w:pStyle w:val="Akapitzlist"/>
        <w:numPr>
          <w:ilvl w:val="0"/>
          <w:numId w:val="3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>Zakup sprzętu komputerowego o specyfikacji</w:t>
      </w:r>
      <w:r w:rsidR="003707AD" w:rsidRPr="002B5BE8">
        <w:rPr>
          <w:rFonts w:ascii="Ubuntu Light" w:hAnsi="Ubuntu Light" w:cstheme="majorHAnsi"/>
          <w:color w:val="000000" w:themeColor="text1"/>
        </w:rPr>
        <w:t xml:space="preserve"> jak poniżej w zestawach:</w:t>
      </w:r>
    </w:p>
    <w:p w14:paraId="66B03C65" w14:textId="56FC4E15" w:rsidR="003707AD" w:rsidRPr="002B5BE8" w:rsidRDefault="003707AD" w:rsidP="004F6041">
      <w:pPr>
        <w:pStyle w:val="Akapitzlist"/>
        <w:numPr>
          <w:ilvl w:val="1"/>
          <w:numId w:val="3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 xml:space="preserve">Zestaw 1 – </w:t>
      </w:r>
      <w:r w:rsidR="00A6317E" w:rsidRPr="002B5BE8">
        <w:rPr>
          <w:rFonts w:ascii="Ubuntu Light" w:hAnsi="Ubuntu Light" w:cstheme="majorHAnsi"/>
          <w:color w:val="000000" w:themeColor="text1"/>
        </w:rPr>
        <w:t xml:space="preserve">35 sztuk - </w:t>
      </w:r>
      <w:r w:rsidRPr="002B5BE8">
        <w:rPr>
          <w:rFonts w:ascii="Ubuntu Light" w:hAnsi="Ubuntu Light" w:cstheme="majorHAnsi"/>
          <w:color w:val="000000" w:themeColor="text1"/>
        </w:rPr>
        <w:t>k</w:t>
      </w:r>
      <w:r w:rsidR="0095370D" w:rsidRPr="002B5BE8">
        <w:rPr>
          <w:rFonts w:ascii="Ubuntu Light" w:hAnsi="Ubuntu Light" w:cstheme="majorHAnsi"/>
          <w:color w:val="000000" w:themeColor="text1"/>
        </w:rPr>
        <w:t>omputer typ 1, monitor typ 1, mysz typ 1, klawiatura typ 1</w:t>
      </w:r>
    </w:p>
    <w:p w14:paraId="1D7ACA3B" w14:textId="53C69EB8" w:rsidR="0095370D" w:rsidRPr="002B5BE8" w:rsidRDefault="0095370D" w:rsidP="004F6041">
      <w:pPr>
        <w:pStyle w:val="Akapitzlist"/>
        <w:numPr>
          <w:ilvl w:val="1"/>
          <w:numId w:val="3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 xml:space="preserve">Zestaw 2 </w:t>
      </w:r>
      <w:r w:rsidR="00A6317E" w:rsidRPr="002B5BE8">
        <w:rPr>
          <w:rFonts w:ascii="Ubuntu Light" w:hAnsi="Ubuntu Light" w:cstheme="majorHAnsi"/>
          <w:color w:val="000000" w:themeColor="text1"/>
        </w:rPr>
        <w:t>–</w:t>
      </w:r>
      <w:r w:rsidRPr="002B5BE8">
        <w:rPr>
          <w:rFonts w:ascii="Ubuntu Light" w:hAnsi="Ubuntu Light" w:cstheme="majorHAnsi"/>
          <w:color w:val="000000" w:themeColor="text1"/>
        </w:rPr>
        <w:t xml:space="preserve"> </w:t>
      </w:r>
      <w:r w:rsidR="00A6317E" w:rsidRPr="002B5BE8">
        <w:rPr>
          <w:rFonts w:ascii="Ubuntu Light" w:hAnsi="Ubuntu Light" w:cstheme="majorHAnsi"/>
          <w:color w:val="000000" w:themeColor="text1"/>
        </w:rPr>
        <w:t xml:space="preserve">5 sztuk - </w:t>
      </w:r>
      <w:r w:rsidRPr="002B5BE8">
        <w:rPr>
          <w:rFonts w:ascii="Ubuntu Light" w:hAnsi="Ubuntu Light" w:cstheme="majorHAnsi"/>
          <w:color w:val="000000" w:themeColor="text1"/>
        </w:rPr>
        <w:t xml:space="preserve">komputer typ </w:t>
      </w:r>
      <w:r w:rsidR="00C57ADD" w:rsidRPr="002B5BE8">
        <w:rPr>
          <w:rFonts w:ascii="Ubuntu Light" w:hAnsi="Ubuntu Light" w:cstheme="majorHAnsi"/>
          <w:color w:val="000000" w:themeColor="text1"/>
        </w:rPr>
        <w:t>2</w:t>
      </w:r>
      <w:r w:rsidRPr="002B5BE8">
        <w:rPr>
          <w:rFonts w:ascii="Ubuntu Light" w:hAnsi="Ubuntu Light" w:cstheme="majorHAnsi"/>
          <w:color w:val="000000" w:themeColor="text1"/>
        </w:rPr>
        <w:t xml:space="preserve">, monitor typ </w:t>
      </w:r>
      <w:r w:rsidR="00C57ADD" w:rsidRPr="002B5BE8">
        <w:rPr>
          <w:rFonts w:ascii="Ubuntu Light" w:hAnsi="Ubuntu Light" w:cstheme="majorHAnsi"/>
          <w:color w:val="000000" w:themeColor="text1"/>
        </w:rPr>
        <w:t>2</w:t>
      </w:r>
    </w:p>
    <w:p w14:paraId="6949FD6A" w14:textId="796E337D" w:rsidR="00745D63" w:rsidRDefault="00745D63" w:rsidP="004F6041">
      <w:pPr>
        <w:pStyle w:val="Akapitzlist"/>
        <w:numPr>
          <w:ilvl w:val="0"/>
          <w:numId w:val="3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>Udzielenie 24</w:t>
      </w:r>
      <w:r w:rsidR="002B5BE8">
        <w:rPr>
          <w:rFonts w:ascii="Ubuntu Light" w:hAnsi="Ubuntu Light" w:cstheme="majorHAnsi"/>
          <w:color w:val="000000" w:themeColor="text1"/>
        </w:rPr>
        <w:t xml:space="preserve"> </w:t>
      </w:r>
      <w:r w:rsidRPr="002B5BE8">
        <w:rPr>
          <w:rFonts w:ascii="Ubuntu Light" w:hAnsi="Ubuntu Light" w:cstheme="majorHAnsi"/>
          <w:color w:val="000000" w:themeColor="text1"/>
        </w:rPr>
        <w:t xml:space="preserve">miesięcznej gwarancji </w:t>
      </w:r>
    </w:p>
    <w:p w14:paraId="13BA361A" w14:textId="3E2DC67D" w:rsidR="001E11C8" w:rsidRPr="002B5BE8" w:rsidRDefault="001E11C8" w:rsidP="004F6041">
      <w:pPr>
        <w:pStyle w:val="Akapitzlist"/>
        <w:numPr>
          <w:ilvl w:val="0"/>
          <w:numId w:val="3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Dostawa sprzętu do siedziby w Radomiu oraz biura w Warszawie. </w:t>
      </w:r>
    </w:p>
    <w:p w14:paraId="2763E80C" w14:textId="0FFE7849" w:rsidR="002915D6" w:rsidRPr="002B5BE8" w:rsidRDefault="00745D63" w:rsidP="004F6041">
      <w:pPr>
        <w:pStyle w:val="Akapitzlist"/>
        <w:numPr>
          <w:ilvl w:val="0"/>
          <w:numId w:val="3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 xml:space="preserve">Zapewnienie serwisu </w:t>
      </w:r>
      <w:r w:rsidR="00B936BE" w:rsidRPr="002B5BE8">
        <w:rPr>
          <w:rFonts w:ascii="Ubuntu Light" w:hAnsi="Ubuntu Light" w:cstheme="majorHAnsi"/>
          <w:color w:val="000000" w:themeColor="text1"/>
        </w:rPr>
        <w:t>zgodnie z poniższą tabelą</w:t>
      </w:r>
      <w:r w:rsidR="005440A2" w:rsidRPr="002B5BE8">
        <w:rPr>
          <w:rFonts w:ascii="Ubuntu Light" w:hAnsi="Ubuntu Light" w:cstheme="majorHAnsi"/>
          <w:color w:val="000000" w:themeColor="text1"/>
        </w:rPr>
        <w:t>.</w:t>
      </w:r>
    </w:p>
    <w:p w14:paraId="3EC9CB48" w14:textId="6489AF3D" w:rsidR="00621AA8" w:rsidRPr="002B5BE8" w:rsidRDefault="006D0E0E" w:rsidP="004F6041">
      <w:pPr>
        <w:numPr>
          <w:ilvl w:val="0"/>
          <w:numId w:val="2"/>
        </w:numPr>
        <w:shd w:val="clear" w:color="auto" w:fill="BFBFBF"/>
        <w:snapToGrid w:val="0"/>
        <w:spacing w:before="120"/>
        <w:ind w:left="426" w:hanging="426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>
        <w:rPr>
          <w:rFonts w:ascii="Ubuntu Light" w:hAnsi="Ubuntu Light" w:cstheme="majorHAnsi"/>
          <w:color w:val="000000" w:themeColor="text1"/>
          <w:sz w:val="22"/>
          <w:szCs w:val="22"/>
        </w:rPr>
        <w:t xml:space="preserve">Specyfikacja </w:t>
      </w:r>
      <w:r w:rsidR="00825794" w:rsidRPr="002B5BE8">
        <w:rPr>
          <w:rFonts w:ascii="Ubuntu Light" w:hAnsi="Ubuntu Light" w:cstheme="majorHAnsi"/>
          <w:color w:val="000000" w:themeColor="text1"/>
          <w:sz w:val="22"/>
          <w:szCs w:val="22"/>
        </w:rPr>
        <w:t>techniczn</w:t>
      </w:r>
      <w:r>
        <w:rPr>
          <w:rFonts w:ascii="Ubuntu Light" w:hAnsi="Ubuntu Light" w:cstheme="majorHAnsi"/>
          <w:color w:val="000000" w:themeColor="text1"/>
          <w:sz w:val="22"/>
          <w:szCs w:val="22"/>
        </w:rPr>
        <w:t>a</w:t>
      </w:r>
      <w:r w:rsidR="00825794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</w:p>
    <w:p w14:paraId="61008819" w14:textId="2CC6A15B" w:rsidR="009E1273" w:rsidRPr="002B5BE8" w:rsidRDefault="009E1273" w:rsidP="004F6041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 xml:space="preserve">Poniższa tabela przedstawia wymagania techniczne dla sprzętu komputerowego. </w:t>
      </w:r>
    </w:p>
    <w:p w14:paraId="6E82D96B" w14:textId="51E09567" w:rsidR="009E1273" w:rsidRPr="002B5BE8" w:rsidRDefault="005047C7" w:rsidP="004F6041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 xml:space="preserve">Zestaw typ 1. 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B936BE" w:rsidRPr="005073A1" w14:paraId="13A8381E" w14:textId="77777777" w:rsidTr="00F2379F">
        <w:tc>
          <w:tcPr>
            <w:tcW w:w="2977" w:type="dxa"/>
            <w:vAlign w:val="center"/>
          </w:tcPr>
          <w:p w14:paraId="55A80F8F" w14:textId="77777777" w:rsidR="001361DD" w:rsidRPr="005073A1" w:rsidRDefault="001361DD" w:rsidP="004F6041">
            <w:pPr>
              <w:snapToGrid w:val="0"/>
              <w:spacing w:before="120"/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</w:pPr>
            <w:r w:rsidRPr="005073A1"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  <w:t>Opis</w:t>
            </w:r>
          </w:p>
        </w:tc>
        <w:tc>
          <w:tcPr>
            <w:tcW w:w="5954" w:type="dxa"/>
            <w:vAlign w:val="center"/>
          </w:tcPr>
          <w:p w14:paraId="2B69C49B" w14:textId="77777777" w:rsidR="001361DD" w:rsidRPr="005073A1" w:rsidRDefault="001361DD" w:rsidP="002355BF">
            <w:pPr>
              <w:snapToGrid w:val="0"/>
              <w:spacing w:before="120"/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</w:pPr>
            <w:r w:rsidRPr="005073A1"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  <w:t>Minimalne wymagane parametry</w:t>
            </w:r>
          </w:p>
        </w:tc>
      </w:tr>
      <w:tr w:rsidR="00B936BE" w:rsidRPr="005073A1" w14:paraId="65B6BC1B" w14:textId="77777777" w:rsidTr="001361DD"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377D8727" w14:textId="77777777" w:rsidR="001361DD" w:rsidRPr="005073A1" w:rsidRDefault="001361DD" w:rsidP="002355BF">
            <w:pPr>
              <w:snapToGrid w:val="0"/>
              <w:spacing w:before="120"/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</w:pPr>
            <w:r w:rsidRPr="005073A1"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  <w:t>Komputer typ 1</w:t>
            </w:r>
          </w:p>
        </w:tc>
      </w:tr>
      <w:tr w:rsidR="00B936BE" w:rsidRPr="002B5BE8" w14:paraId="4F7ABA35" w14:textId="77777777" w:rsidTr="00F2379F">
        <w:trPr>
          <w:trHeight w:val="345"/>
        </w:trPr>
        <w:tc>
          <w:tcPr>
            <w:tcW w:w="2977" w:type="dxa"/>
            <w:vAlign w:val="center"/>
          </w:tcPr>
          <w:p w14:paraId="2E5B48F4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Ekran</w:t>
            </w:r>
          </w:p>
        </w:tc>
        <w:tc>
          <w:tcPr>
            <w:tcW w:w="5954" w:type="dxa"/>
            <w:vAlign w:val="center"/>
          </w:tcPr>
          <w:p w14:paraId="7F0A76C1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LCD, powłoka matowa lub antyrefleksyjna</w:t>
            </w:r>
          </w:p>
        </w:tc>
      </w:tr>
      <w:tr w:rsidR="00B936BE" w:rsidRPr="002B5BE8" w14:paraId="194E1B97" w14:textId="77777777" w:rsidTr="00F2379F">
        <w:tc>
          <w:tcPr>
            <w:tcW w:w="2977" w:type="dxa"/>
            <w:vAlign w:val="center"/>
          </w:tcPr>
          <w:p w14:paraId="324652E7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Przekątna matrycy</w:t>
            </w:r>
          </w:p>
        </w:tc>
        <w:tc>
          <w:tcPr>
            <w:tcW w:w="5954" w:type="dxa"/>
            <w:vAlign w:val="center"/>
          </w:tcPr>
          <w:p w14:paraId="4EE744FA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14” +/- 5 %</w:t>
            </w:r>
          </w:p>
        </w:tc>
      </w:tr>
      <w:tr w:rsidR="00B936BE" w:rsidRPr="002B5BE8" w14:paraId="7CDA38F2" w14:textId="77777777" w:rsidTr="00F2379F">
        <w:tc>
          <w:tcPr>
            <w:tcW w:w="2977" w:type="dxa"/>
            <w:vAlign w:val="center"/>
          </w:tcPr>
          <w:p w14:paraId="6485317E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Rozdzielczość</w:t>
            </w:r>
          </w:p>
        </w:tc>
        <w:tc>
          <w:tcPr>
            <w:tcW w:w="5954" w:type="dxa"/>
            <w:vAlign w:val="center"/>
          </w:tcPr>
          <w:p w14:paraId="64C88D1B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1920 x 1080 pikseli (Full HD)</w:t>
            </w:r>
          </w:p>
        </w:tc>
      </w:tr>
      <w:tr w:rsidR="00B936BE" w:rsidRPr="002B5BE8" w14:paraId="3ED85BE2" w14:textId="77777777" w:rsidTr="00F2379F">
        <w:tc>
          <w:tcPr>
            <w:tcW w:w="2977" w:type="dxa"/>
            <w:vAlign w:val="center"/>
          </w:tcPr>
          <w:p w14:paraId="5AC78A95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Procesor</w:t>
            </w:r>
          </w:p>
        </w:tc>
        <w:tc>
          <w:tcPr>
            <w:tcW w:w="5954" w:type="dxa"/>
            <w:vAlign w:val="center"/>
          </w:tcPr>
          <w:p w14:paraId="341C5AE9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Procesor wielordzeniowy, zgodny z architekturą x86, możliwość uruchamiania aplikacji 64 bitowych. Procesor powinien osiągać w teście wydajności Pass Mark </w:t>
            </w: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Preformace</w:t>
            </w:r>
            <w:proofErr w:type="spellEnd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 Test wynik co najmniej 10823 punktów </w:t>
            </w: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Passmark</w:t>
            </w:r>
            <w:proofErr w:type="spellEnd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 CPU Mark. Wynik dostępny na stronie: </w:t>
            </w:r>
            <w:hyperlink r:id="rId10" w:tooltip="https://www.cpubenchmark.net/laptop.html" w:history="1">
              <w:r w:rsidRPr="002B5BE8">
                <w:rPr>
                  <w:rFonts w:ascii="Ubuntu Light" w:hAnsi="Ubuntu Light" w:cs="Arial"/>
                  <w:color w:val="000000" w:themeColor="text1"/>
                  <w:sz w:val="22"/>
                  <w:szCs w:val="22"/>
                  <w:u w:val="single"/>
                </w:rPr>
                <w:t>https://www.cpubenchmark.net/laptop.html</w:t>
              </w:r>
            </w:hyperlink>
          </w:p>
        </w:tc>
      </w:tr>
      <w:tr w:rsidR="00B936BE" w:rsidRPr="002B5BE8" w14:paraId="1259340B" w14:textId="77777777" w:rsidTr="00F2379F">
        <w:tc>
          <w:tcPr>
            <w:tcW w:w="2977" w:type="dxa"/>
            <w:vAlign w:val="center"/>
          </w:tcPr>
          <w:p w14:paraId="0D49D2A2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Klawiatura podświetlana</w:t>
            </w:r>
          </w:p>
        </w:tc>
        <w:tc>
          <w:tcPr>
            <w:tcW w:w="5954" w:type="dxa"/>
            <w:vAlign w:val="center"/>
          </w:tcPr>
          <w:p w14:paraId="6422490C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936BE" w:rsidRPr="002B5BE8" w14:paraId="5FE0E386" w14:textId="77777777" w:rsidTr="00F2379F">
        <w:tc>
          <w:tcPr>
            <w:tcW w:w="2977" w:type="dxa"/>
            <w:vAlign w:val="center"/>
          </w:tcPr>
          <w:p w14:paraId="032E45F1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Liczba rdzeni procesora</w:t>
            </w:r>
          </w:p>
        </w:tc>
        <w:tc>
          <w:tcPr>
            <w:tcW w:w="5954" w:type="dxa"/>
            <w:vAlign w:val="center"/>
          </w:tcPr>
          <w:p w14:paraId="213DEE04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4</w:t>
            </w:r>
          </w:p>
        </w:tc>
      </w:tr>
      <w:tr w:rsidR="00B936BE" w:rsidRPr="002B5BE8" w14:paraId="79223EE2" w14:textId="77777777" w:rsidTr="00F2379F">
        <w:tc>
          <w:tcPr>
            <w:tcW w:w="2977" w:type="dxa"/>
            <w:vAlign w:val="center"/>
          </w:tcPr>
          <w:p w14:paraId="518574E1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Pamięć RAM zainstalowana</w:t>
            </w:r>
          </w:p>
        </w:tc>
        <w:tc>
          <w:tcPr>
            <w:tcW w:w="5954" w:type="dxa"/>
            <w:vAlign w:val="center"/>
          </w:tcPr>
          <w:p w14:paraId="07E1B67B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16 GB, DDR4, taktowanie co najmniej 3200 MHz, Dual Channel</w:t>
            </w:r>
          </w:p>
        </w:tc>
      </w:tr>
      <w:tr w:rsidR="00B936BE" w:rsidRPr="002B5BE8" w14:paraId="0BB510D4" w14:textId="77777777" w:rsidTr="00F2379F">
        <w:tc>
          <w:tcPr>
            <w:tcW w:w="2977" w:type="dxa"/>
            <w:vAlign w:val="center"/>
          </w:tcPr>
          <w:p w14:paraId="31D358C4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Dysk</w:t>
            </w:r>
          </w:p>
        </w:tc>
        <w:tc>
          <w:tcPr>
            <w:tcW w:w="5954" w:type="dxa"/>
            <w:vAlign w:val="center"/>
          </w:tcPr>
          <w:p w14:paraId="14012A00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SSD, co najmniej 256 GB</w:t>
            </w:r>
          </w:p>
        </w:tc>
      </w:tr>
      <w:tr w:rsidR="00B936BE" w:rsidRPr="002B5BE8" w14:paraId="2FD9B0FE" w14:textId="77777777" w:rsidTr="00F2379F">
        <w:tc>
          <w:tcPr>
            <w:tcW w:w="2977" w:type="dxa"/>
            <w:vAlign w:val="center"/>
          </w:tcPr>
          <w:p w14:paraId="3C534BCA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Rozbudowa pamięci</w:t>
            </w:r>
          </w:p>
        </w:tc>
        <w:tc>
          <w:tcPr>
            <w:tcW w:w="5954" w:type="dxa"/>
            <w:vAlign w:val="center"/>
          </w:tcPr>
          <w:p w14:paraId="628F55C1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Do 32 GB, 2 </w:t>
            </w: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sloty</w:t>
            </w:r>
            <w:proofErr w:type="spellEnd"/>
          </w:p>
        </w:tc>
      </w:tr>
      <w:tr w:rsidR="00B936BE" w:rsidRPr="002B5BE8" w14:paraId="14EA198A" w14:textId="77777777" w:rsidTr="00F2379F">
        <w:tc>
          <w:tcPr>
            <w:tcW w:w="2977" w:type="dxa"/>
            <w:vAlign w:val="center"/>
          </w:tcPr>
          <w:p w14:paraId="4D67DEFB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Wbudowana kamera</w:t>
            </w:r>
          </w:p>
        </w:tc>
        <w:tc>
          <w:tcPr>
            <w:tcW w:w="5954" w:type="dxa"/>
            <w:vAlign w:val="center"/>
          </w:tcPr>
          <w:p w14:paraId="24E233CE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Tak, rozdzielczość co najmniej HD 720p</w:t>
            </w:r>
          </w:p>
        </w:tc>
      </w:tr>
      <w:tr w:rsidR="00B936BE" w:rsidRPr="002B5BE8" w14:paraId="495B2AC5" w14:textId="77777777" w:rsidTr="00F2379F">
        <w:tc>
          <w:tcPr>
            <w:tcW w:w="2977" w:type="dxa"/>
            <w:vAlign w:val="center"/>
          </w:tcPr>
          <w:p w14:paraId="73E28358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Wbudowany mikrofon</w:t>
            </w:r>
          </w:p>
        </w:tc>
        <w:tc>
          <w:tcPr>
            <w:tcW w:w="5954" w:type="dxa"/>
            <w:vAlign w:val="center"/>
          </w:tcPr>
          <w:p w14:paraId="53D5BA5C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936BE" w:rsidRPr="002B5BE8" w14:paraId="430EC186" w14:textId="77777777" w:rsidTr="00F2379F">
        <w:tc>
          <w:tcPr>
            <w:tcW w:w="2977" w:type="dxa"/>
            <w:vAlign w:val="center"/>
          </w:tcPr>
          <w:p w14:paraId="4984AF1E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lastRenderedPageBreak/>
              <w:t>Wbudowane głośniki</w:t>
            </w:r>
          </w:p>
        </w:tc>
        <w:tc>
          <w:tcPr>
            <w:tcW w:w="5954" w:type="dxa"/>
            <w:vAlign w:val="center"/>
          </w:tcPr>
          <w:p w14:paraId="023EECCA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936BE" w:rsidRPr="002B5BE8" w14:paraId="34EA0E76" w14:textId="77777777" w:rsidTr="00F2379F">
        <w:tc>
          <w:tcPr>
            <w:tcW w:w="2977" w:type="dxa"/>
            <w:vAlign w:val="center"/>
          </w:tcPr>
          <w:p w14:paraId="2822F7BE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Komunikacja</w:t>
            </w:r>
          </w:p>
        </w:tc>
        <w:tc>
          <w:tcPr>
            <w:tcW w:w="5954" w:type="dxa"/>
            <w:vAlign w:val="center"/>
          </w:tcPr>
          <w:p w14:paraId="6086F822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Co najmniej Bluetooth, LAN 1 </w:t>
            </w: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Gbps</w:t>
            </w:r>
            <w:proofErr w:type="spellEnd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, Wi-Fi 5 (802.11a/b/g/n/</w:t>
            </w: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ac</w:t>
            </w:r>
            <w:proofErr w:type="spellEnd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B936BE" w:rsidRPr="002B5BE8" w14:paraId="2516921E" w14:textId="77777777" w:rsidTr="00F2379F">
        <w:tc>
          <w:tcPr>
            <w:tcW w:w="2977" w:type="dxa"/>
            <w:vAlign w:val="center"/>
          </w:tcPr>
          <w:p w14:paraId="1239A41B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5954" w:type="dxa"/>
            <w:vAlign w:val="center"/>
          </w:tcPr>
          <w:p w14:paraId="48594E1D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Co najmniej: </w:t>
            </w: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  <w:shd w:val="clear" w:color="auto" w:fill="FFFFFF"/>
              </w:rPr>
              <w:t>2 x USB typ C, 2 x USB 3.2, 1 x wyjście HDMI</w:t>
            </w:r>
          </w:p>
        </w:tc>
      </w:tr>
      <w:tr w:rsidR="00B936BE" w:rsidRPr="002B5BE8" w14:paraId="3E099FE9" w14:textId="77777777" w:rsidTr="00F2379F">
        <w:tc>
          <w:tcPr>
            <w:tcW w:w="2977" w:type="dxa"/>
            <w:vAlign w:val="center"/>
          </w:tcPr>
          <w:p w14:paraId="6DF04BBB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System operacyjny</w:t>
            </w:r>
          </w:p>
        </w:tc>
        <w:tc>
          <w:tcPr>
            <w:tcW w:w="5954" w:type="dxa"/>
            <w:vAlign w:val="center"/>
          </w:tcPr>
          <w:p w14:paraId="36964609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Windows 10 Pro lub równoważny</w:t>
            </w:r>
          </w:p>
        </w:tc>
      </w:tr>
      <w:tr w:rsidR="00B936BE" w:rsidRPr="002B5BE8" w14:paraId="778A3DE6" w14:textId="77777777" w:rsidTr="00F2379F">
        <w:tc>
          <w:tcPr>
            <w:tcW w:w="2977" w:type="dxa"/>
            <w:vAlign w:val="center"/>
          </w:tcPr>
          <w:p w14:paraId="124882EB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Kolor</w:t>
            </w:r>
          </w:p>
        </w:tc>
        <w:tc>
          <w:tcPr>
            <w:tcW w:w="5954" w:type="dxa"/>
            <w:vAlign w:val="center"/>
          </w:tcPr>
          <w:p w14:paraId="02D3199D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Czarny</w:t>
            </w:r>
          </w:p>
        </w:tc>
      </w:tr>
      <w:tr w:rsidR="00B936BE" w:rsidRPr="002B5BE8" w14:paraId="635CF9CE" w14:textId="77777777" w:rsidTr="00F2379F">
        <w:tc>
          <w:tcPr>
            <w:tcW w:w="2977" w:type="dxa"/>
            <w:vAlign w:val="center"/>
          </w:tcPr>
          <w:p w14:paraId="0D75A4A9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Szyfrowanie TPM</w:t>
            </w:r>
          </w:p>
        </w:tc>
        <w:tc>
          <w:tcPr>
            <w:tcW w:w="5954" w:type="dxa"/>
            <w:vAlign w:val="center"/>
          </w:tcPr>
          <w:p w14:paraId="753A946C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936BE" w:rsidRPr="002B5BE8" w14:paraId="62D41E06" w14:textId="77777777" w:rsidTr="00F2379F">
        <w:tc>
          <w:tcPr>
            <w:tcW w:w="2977" w:type="dxa"/>
            <w:vAlign w:val="center"/>
          </w:tcPr>
          <w:p w14:paraId="00E8365F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Wymiary</w:t>
            </w:r>
          </w:p>
        </w:tc>
        <w:tc>
          <w:tcPr>
            <w:tcW w:w="5954" w:type="dxa"/>
            <w:vAlign w:val="center"/>
          </w:tcPr>
          <w:p w14:paraId="677A8884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Szerokość 321 mm +/- 5 %, głębokość 212 mm +/- 5 % mm, wysokość 19 mm +/- 5 %</w:t>
            </w:r>
          </w:p>
        </w:tc>
      </w:tr>
      <w:tr w:rsidR="00B936BE" w:rsidRPr="002B5BE8" w14:paraId="64DAE495" w14:textId="77777777" w:rsidTr="00F2379F">
        <w:tc>
          <w:tcPr>
            <w:tcW w:w="2977" w:type="dxa"/>
            <w:vAlign w:val="center"/>
          </w:tcPr>
          <w:p w14:paraId="7E90AAF6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Waga</w:t>
            </w:r>
          </w:p>
        </w:tc>
        <w:tc>
          <w:tcPr>
            <w:tcW w:w="5954" w:type="dxa"/>
            <w:vAlign w:val="center"/>
          </w:tcPr>
          <w:p w14:paraId="0EFB96F5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1,4 kg +/- 5 %</w:t>
            </w:r>
          </w:p>
        </w:tc>
      </w:tr>
      <w:tr w:rsidR="00B936BE" w:rsidRPr="002B5BE8" w14:paraId="09F49376" w14:textId="77777777" w:rsidTr="00F2379F">
        <w:tc>
          <w:tcPr>
            <w:tcW w:w="2977" w:type="dxa"/>
            <w:vAlign w:val="center"/>
          </w:tcPr>
          <w:p w14:paraId="3C800F15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Czytnik linii papilarnych</w:t>
            </w:r>
          </w:p>
        </w:tc>
        <w:tc>
          <w:tcPr>
            <w:tcW w:w="5954" w:type="dxa"/>
            <w:vAlign w:val="center"/>
          </w:tcPr>
          <w:p w14:paraId="17CF6223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936BE" w:rsidRPr="002B5BE8" w14:paraId="2DC7A43A" w14:textId="77777777" w:rsidTr="00F2379F">
        <w:tc>
          <w:tcPr>
            <w:tcW w:w="2977" w:type="dxa"/>
            <w:vAlign w:val="center"/>
          </w:tcPr>
          <w:p w14:paraId="06C9D8EF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Kompatybilność ze stacją dokującą</w:t>
            </w:r>
          </w:p>
        </w:tc>
        <w:tc>
          <w:tcPr>
            <w:tcW w:w="5954" w:type="dxa"/>
            <w:vAlign w:val="center"/>
          </w:tcPr>
          <w:p w14:paraId="0893EBBF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936BE" w:rsidRPr="002B5BE8" w14:paraId="5AEE5803" w14:textId="77777777" w:rsidTr="00F2379F">
        <w:tc>
          <w:tcPr>
            <w:tcW w:w="2977" w:type="dxa"/>
            <w:vAlign w:val="center"/>
          </w:tcPr>
          <w:p w14:paraId="5EF4147E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Znak zgodności</w:t>
            </w:r>
          </w:p>
        </w:tc>
        <w:tc>
          <w:tcPr>
            <w:tcW w:w="5954" w:type="dxa"/>
            <w:vAlign w:val="center"/>
          </w:tcPr>
          <w:p w14:paraId="54C3144B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CE</w:t>
            </w:r>
          </w:p>
        </w:tc>
      </w:tr>
      <w:tr w:rsidR="00B936BE" w:rsidRPr="002B5BE8" w14:paraId="67E75AB7" w14:textId="77777777" w:rsidTr="00F2379F">
        <w:tc>
          <w:tcPr>
            <w:tcW w:w="2977" w:type="dxa"/>
            <w:vAlign w:val="center"/>
          </w:tcPr>
          <w:p w14:paraId="04B351F8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Naprawa/wymiana</w:t>
            </w:r>
          </w:p>
        </w:tc>
        <w:tc>
          <w:tcPr>
            <w:tcW w:w="5954" w:type="dxa"/>
            <w:vAlign w:val="center"/>
          </w:tcPr>
          <w:p w14:paraId="6E5C59A1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Następny Dzień Roboczy, w miejscu użytkowania</w:t>
            </w:r>
          </w:p>
        </w:tc>
      </w:tr>
      <w:tr w:rsidR="00B936BE" w:rsidRPr="005073A1" w14:paraId="7D809913" w14:textId="77777777" w:rsidTr="001361DD"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3190079B" w14:textId="77777777" w:rsidR="001361DD" w:rsidRPr="005073A1" w:rsidRDefault="001361DD" w:rsidP="002355BF">
            <w:pPr>
              <w:snapToGrid w:val="0"/>
              <w:spacing w:before="120"/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</w:pPr>
            <w:r w:rsidRPr="005073A1"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  <w:t>Monitor typ 1</w:t>
            </w:r>
          </w:p>
        </w:tc>
      </w:tr>
      <w:tr w:rsidR="00B936BE" w:rsidRPr="002B5BE8" w14:paraId="2F3586CA" w14:textId="77777777" w:rsidTr="00F2379F">
        <w:tc>
          <w:tcPr>
            <w:tcW w:w="2977" w:type="dxa"/>
            <w:vAlign w:val="center"/>
          </w:tcPr>
          <w:p w14:paraId="497D70F4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Ekran</w:t>
            </w:r>
          </w:p>
        </w:tc>
        <w:tc>
          <w:tcPr>
            <w:tcW w:w="5954" w:type="dxa"/>
            <w:vAlign w:val="center"/>
          </w:tcPr>
          <w:p w14:paraId="6C630EA3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24”</w:t>
            </w:r>
          </w:p>
        </w:tc>
      </w:tr>
      <w:tr w:rsidR="00B936BE" w:rsidRPr="002B5BE8" w14:paraId="7A7F7DD0" w14:textId="77777777" w:rsidTr="00F2379F">
        <w:tc>
          <w:tcPr>
            <w:tcW w:w="2977" w:type="dxa"/>
            <w:vAlign w:val="center"/>
          </w:tcPr>
          <w:p w14:paraId="3380CBB9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Matryca</w:t>
            </w:r>
          </w:p>
        </w:tc>
        <w:tc>
          <w:tcPr>
            <w:tcW w:w="5954" w:type="dxa"/>
            <w:vAlign w:val="center"/>
          </w:tcPr>
          <w:p w14:paraId="6F1457F6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Matowa, IPS, LED</w:t>
            </w:r>
          </w:p>
        </w:tc>
      </w:tr>
      <w:tr w:rsidR="00B936BE" w:rsidRPr="002B5BE8" w14:paraId="5E59DE68" w14:textId="77777777" w:rsidTr="00F2379F">
        <w:tc>
          <w:tcPr>
            <w:tcW w:w="2977" w:type="dxa"/>
            <w:vAlign w:val="center"/>
          </w:tcPr>
          <w:p w14:paraId="080A81BD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Rozdzielczość</w:t>
            </w:r>
          </w:p>
        </w:tc>
        <w:tc>
          <w:tcPr>
            <w:tcW w:w="5954" w:type="dxa"/>
            <w:vAlign w:val="center"/>
          </w:tcPr>
          <w:p w14:paraId="161FD5CD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2560x1440</w:t>
            </w:r>
          </w:p>
        </w:tc>
      </w:tr>
      <w:tr w:rsidR="00B936BE" w:rsidRPr="002B5BE8" w14:paraId="26CA1398" w14:textId="77777777" w:rsidTr="00F2379F">
        <w:tc>
          <w:tcPr>
            <w:tcW w:w="2977" w:type="dxa"/>
            <w:vAlign w:val="center"/>
          </w:tcPr>
          <w:p w14:paraId="38B619D1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5954" w:type="dxa"/>
            <w:vAlign w:val="center"/>
          </w:tcPr>
          <w:p w14:paraId="3D093F31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16:9</w:t>
            </w:r>
          </w:p>
        </w:tc>
      </w:tr>
      <w:tr w:rsidR="00B936BE" w:rsidRPr="002B5BE8" w14:paraId="7D3F5FF6" w14:textId="77777777" w:rsidTr="00F2379F">
        <w:tc>
          <w:tcPr>
            <w:tcW w:w="2977" w:type="dxa"/>
            <w:vAlign w:val="center"/>
          </w:tcPr>
          <w:p w14:paraId="315E6B10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Kontrast</w:t>
            </w:r>
          </w:p>
        </w:tc>
        <w:tc>
          <w:tcPr>
            <w:tcW w:w="5954" w:type="dxa"/>
            <w:vAlign w:val="center"/>
          </w:tcPr>
          <w:p w14:paraId="0E3E0B2C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1000:1</w:t>
            </w:r>
          </w:p>
        </w:tc>
      </w:tr>
      <w:tr w:rsidR="00B936BE" w:rsidRPr="002B5BE8" w14:paraId="5468A9F9" w14:textId="77777777" w:rsidTr="00F2379F">
        <w:tc>
          <w:tcPr>
            <w:tcW w:w="2977" w:type="dxa"/>
            <w:vAlign w:val="center"/>
          </w:tcPr>
          <w:p w14:paraId="03515D6D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Jasność ekranu</w:t>
            </w:r>
          </w:p>
        </w:tc>
        <w:tc>
          <w:tcPr>
            <w:tcW w:w="5954" w:type="dxa"/>
            <w:vAlign w:val="center"/>
          </w:tcPr>
          <w:p w14:paraId="6379D837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300 cd/m2</w:t>
            </w:r>
          </w:p>
        </w:tc>
      </w:tr>
      <w:tr w:rsidR="00B936BE" w:rsidRPr="002B5BE8" w14:paraId="4C246DE6" w14:textId="77777777" w:rsidTr="00F2379F">
        <w:tc>
          <w:tcPr>
            <w:tcW w:w="2977" w:type="dxa"/>
            <w:vAlign w:val="center"/>
          </w:tcPr>
          <w:p w14:paraId="4E4D86D4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Kąt widzenia (poziom/pion)</w:t>
            </w:r>
          </w:p>
        </w:tc>
        <w:tc>
          <w:tcPr>
            <w:tcW w:w="5954" w:type="dxa"/>
            <w:vAlign w:val="center"/>
          </w:tcPr>
          <w:p w14:paraId="0F3A56E6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178 stopni</w:t>
            </w:r>
          </w:p>
        </w:tc>
      </w:tr>
      <w:tr w:rsidR="00B936BE" w:rsidRPr="002B5BE8" w14:paraId="0CE9E5F1" w14:textId="77777777" w:rsidTr="00F2379F">
        <w:tc>
          <w:tcPr>
            <w:tcW w:w="2977" w:type="dxa"/>
            <w:vAlign w:val="center"/>
          </w:tcPr>
          <w:p w14:paraId="2C99012C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Liczba wyświetlanych kolorów</w:t>
            </w:r>
          </w:p>
        </w:tc>
        <w:tc>
          <w:tcPr>
            <w:tcW w:w="5954" w:type="dxa"/>
            <w:vAlign w:val="center"/>
          </w:tcPr>
          <w:p w14:paraId="04CECF0D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16,7 mln</w:t>
            </w:r>
          </w:p>
        </w:tc>
      </w:tr>
      <w:tr w:rsidR="00B936BE" w:rsidRPr="002B5BE8" w14:paraId="62249411" w14:textId="77777777" w:rsidTr="00F2379F">
        <w:tc>
          <w:tcPr>
            <w:tcW w:w="2977" w:type="dxa"/>
            <w:vAlign w:val="center"/>
          </w:tcPr>
          <w:p w14:paraId="0426F538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5954" w:type="dxa"/>
            <w:vAlign w:val="center"/>
          </w:tcPr>
          <w:p w14:paraId="659A0E54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Co najmniej </w:t>
            </w: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  <w:shd w:val="clear" w:color="auto" w:fill="F8F8F8"/>
              </w:rPr>
              <w:t xml:space="preserve">1 x HDMI, 1 x </w:t>
            </w: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  <w:shd w:val="clear" w:color="auto" w:fill="F8F8F8"/>
              </w:rPr>
              <w:t>DisplayPort</w:t>
            </w:r>
            <w:proofErr w:type="spellEnd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  <w:shd w:val="clear" w:color="auto" w:fill="F8F8F8"/>
              </w:rPr>
              <w:t xml:space="preserve">, 1 x </w:t>
            </w:r>
            <w:r w:rsidRPr="002B5BE8">
              <w:rPr>
                <w:rFonts w:ascii="Ubuntu Light" w:hAnsi="Ubuntu Light"/>
                <w:color w:val="000000" w:themeColor="text1"/>
                <w:sz w:val="22"/>
                <w:szCs w:val="22"/>
              </w:rPr>
              <w:t>USB-C, 4 x USB</w:t>
            </w:r>
          </w:p>
        </w:tc>
      </w:tr>
      <w:tr w:rsidR="00B936BE" w:rsidRPr="002B5BE8" w14:paraId="2669487C" w14:textId="77777777" w:rsidTr="00F2379F">
        <w:tc>
          <w:tcPr>
            <w:tcW w:w="2977" w:type="dxa"/>
            <w:vAlign w:val="center"/>
          </w:tcPr>
          <w:p w14:paraId="30512B11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Kolor obudowy</w:t>
            </w:r>
          </w:p>
        </w:tc>
        <w:tc>
          <w:tcPr>
            <w:tcW w:w="5954" w:type="dxa"/>
            <w:vAlign w:val="center"/>
          </w:tcPr>
          <w:p w14:paraId="34EDEB51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Czarny</w:t>
            </w:r>
          </w:p>
        </w:tc>
      </w:tr>
      <w:tr w:rsidR="00B936BE" w:rsidRPr="002B5BE8" w14:paraId="3BAA7366" w14:textId="77777777" w:rsidTr="00F2379F">
        <w:tc>
          <w:tcPr>
            <w:tcW w:w="2977" w:type="dxa"/>
            <w:vAlign w:val="center"/>
          </w:tcPr>
          <w:p w14:paraId="300E9085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  <w:lang w:val="en-US"/>
              </w:rPr>
              <w:t>Podstawa</w:t>
            </w:r>
            <w:proofErr w:type="spellEnd"/>
          </w:p>
        </w:tc>
        <w:tc>
          <w:tcPr>
            <w:tcW w:w="5954" w:type="dxa"/>
            <w:vAlign w:val="center"/>
          </w:tcPr>
          <w:p w14:paraId="39CAFF21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Obrotowa, regulacja pochylania w pionie i wysokości,</w:t>
            </w:r>
          </w:p>
        </w:tc>
      </w:tr>
      <w:tr w:rsidR="00B936BE" w:rsidRPr="002B5BE8" w14:paraId="3902221C" w14:textId="77777777" w:rsidTr="00F2379F">
        <w:tc>
          <w:tcPr>
            <w:tcW w:w="2977" w:type="dxa"/>
            <w:vAlign w:val="center"/>
          </w:tcPr>
          <w:p w14:paraId="1519E4CD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Znak zgodności</w:t>
            </w:r>
          </w:p>
        </w:tc>
        <w:tc>
          <w:tcPr>
            <w:tcW w:w="5954" w:type="dxa"/>
            <w:vAlign w:val="center"/>
          </w:tcPr>
          <w:p w14:paraId="1D6B50A9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CE</w:t>
            </w:r>
          </w:p>
        </w:tc>
      </w:tr>
      <w:tr w:rsidR="00B936BE" w:rsidRPr="002B5BE8" w14:paraId="5199E45F" w14:textId="77777777" w:rsidTr="00F2379F">
        <w:tc>
          <w:tcPr>
            <w:tcW w:w="2977" w:type="dxa"/>
            <w:vAlign w:val="center"/>
          </w:tcPr>
          <w:p w14:paraId="21E36749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Naprawa/wymiana</w:t>
            </w:r>
          </w:p>
        </w:tc>
        <w:tc>
          <w:tcPr>
            <w:tcW w:w="5954" w:type="dxa"/>
            <w:vAlign w:val="center"/>
          </w:tcPr>
          <w:p w14:paraId="2BFE3091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Następny Dzień Roboczy, w miejscu użytkowania</w:t>
            </w:r>
          </w:p>
        </w:tc>
      </w:tr>
      <w:tr w:rsidR="00B936BE" w:rsidRPr="005073A1" w14:paraId="4394196C" w14:textId="77777777" w:rsidTr="001361DD"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7DAE51C" w14:textId="77777777" w:rsidR="001361DD" w:rsidRPr="005073A1" w:rsidRDefault="001361DD" w:rsidP="002355BF">
            <w:pPr>
              <w:snapToGrid w:val="0"/>
              <w:spacing w:before="120"/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</w:pPr>
            <w:r w:rsidRPr="005073A1"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  <w:t>Klawiatura typ 1</w:t>
            </w:r>
          </w:p>
        </w:tc>
      </w:tr>
      <w:tr w:rsidR="00B936BE" w:rsidRPr="002B5BE8" w14:paraId="469CF458" w14:textId="77777777" w:rsidTr="00F2379F">
        <w:tc>
          <w:tcPr>
            <w:tcW w:w="2977" w:type="dxa"/>
            <w:vAlign w:val="center"/>
          </w:tcPr>
          <w:p w14:paraId="23A00B32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Typ</w:t>
            </w:r>
          </w:p>
        </w:tc>
        <w:tc>
          <w:tcPr>
            <w:tcW w:w="5954" w:type="dxa"/>
            <w:vAlign w:val="center"/>
          </w:tcPr>
          <w:p w14:paraId="4DDA312A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Bezprzewodowa</w:t>
            </w:r>
          </w:p>
        </w:tc>
      </w:tr>
      <w:tr w:rsidR="00B936BE" w:rsidRPr="002B5BE8" w14:paraId="6DEDE42B" w14:textId="77777777" w:rsidTr="00F2379F">
        <w:tc>
          <w:tcPr>
            <w:tcW w:w="2977" w:type="dxa"/>
            <w:vAlign w:val="center"/>
          </w:tcPr>
          <w:p w14:paraId="0E56B6E1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Typ klawiszy</w:t>
            </w:r>
          </w:p>
        </w:tc>
        <w:tc>
          <w:tcPr>
            <w:tcW w:w="5954" w:type="dxa"/>
            <w:vAlign w:val="center"/>
          </w:tcPr>
          <w:p w14:paraId="2FB28039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Membranowe</w:t>
            </w:r>
          </w:p>
        </w:tc>
      </w:tr>
      <w:tr w:rsidR="00B936BE" w:rsidRPr="002B5BE8" w14:paraId="35496131" w14:textId="77777777" w:rsidTr="00F2379F">
        <w:tc>
          <w:tcPr>
            <w:tcW w:w="2977" w:type="dxa"/>
            <w:vAlign w:val="center"/>
          </w:tcPr>
          <w:p w14:paraId="5A57412D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Klawisze funkcyjne</w:t>
            </w:r>
          </w:p>
        </w:tc>
        <w:tc>
          <w:tcPr>
            <w:tcW w:w="5954" w:type="dxa"/>
            <w:vAlign w:val="center"/>
          </w:tcPr>
          <w:p w14:paraId="606C496A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936BE" w:rsidRPr="002B5BE8" w14:paraId="1DB53084" w14:textId="77777777" w:rsidTr="00F2379F">
        <w:tc>
          <w:tcPr>
            <w:tcW w:w="2977" w:type="dxa"/>
            <w:vAlign w:val="center"/>
          </w:tcPr>
          <w:p w14:paraId="5B226E0A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Klawisze numeryczne</w:t>
            </w:r>
          </w:p>
        </w:tc>
        <w:tc>
          <w:tcPr>
            <w:tcW w:w="5954" w:type="dxa"/>
            <w:vAlign w:val="center"/>
          </w:tcPr>
          <w:p w14:paraId="52E45C49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936BE" w:rsidRPr="002B5BE8" w14:paraId="19C2BB95" w14:textId="77777777" w:rsidTr="00F2379F">
        <w:tc>
          <w:tcPr>
            <w:tcW w:w="2977" w:type="dxa"/>
            <w:vAlign w:val="center"/>
          </w:tcPr>
          <w:p w14:paraId="4B13032E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Kolor</w:t>
            </w:r>
          </w:p>
        </w:tc>
        <w:tc>
          <w:tcPr>
            <w:tcW w:w="5954" w:type="dxa"/>
            <w:vAlign w:val="center"/>
          </w:tcPr>
          <w:p w14:paraId="336DE3A3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Czarny</w:t>
            </w:r>
          </w:p>
        </w:tc>
      </w:tr>
      <w:tr w:rsidR="00B936BE" w:rsidRPr="002B5BE8" w14:paraId="5C298B2E" w14:textId="77777777" w:rsidTr="00F2379F">
        <w:tc>
          <w:tcPr>
            <w:tcW w:w="2977" w:type="dxa"/>
            <w:vAlign w:val="center"/>
          </w:tcPr>
          <w:p w14:paraId="5EA31506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lastRenderedPageBreak/>
              <w:t>Klawisze multimedialne</w:t>
            </w:r>
          </w:p>
        </w:tc>
        <w:tc>
          <w:tcPr>
            <w:tcW w:w="5954" w:type="dxa"/>
            <w:vAlign w:val="center"/>
          </w:tcPr>
          <w:p w14:paraId="316A757A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936BE" w:rsidRPr="002B5BE8" w14:paraId="71DC3283" w14:textId="77777777" w:rsidTr="00F2379F">
        <w:tc>
          <w:tcPr>
            <w:tcW w:w="2977" w:type="dxa"/>
            <w:vAlign w:val="center"/>
          </w:tcPr>
          <w:p w14:paraId="40CD56F3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Znak zgodności</w:t>
            </w:r>
          </w:p>
        </w:tc>
        <w:tc>
          <w:tcPr>
            <w:tcW w:w="5954" w:type="dxa"/>
            <w:vAlign w:val="center"/>
          </w:tcPr>
          <w:p w14:paraId="208D900E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CE</w:t>
            </w:r>
          </w:p>
        </w:tc>
      </w:tr>
      <w:tr w:rsidR="00B936BE" w:rsidRPr="002B5BE8" w14:paraId="16D4F5B2" w14:textId="77777777" w:rsidTr="00F2379F">
        <w:tc>
          <w:tcPr>
            <w:tcW w:w="2977" w:type="dxa"/>
            <w:vAlign w:val="center"/>
          </w:tcPr>
          <w:p w14:paraId="278ACC18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Naprawa/wymiana</w:t>
            </w:r>
          </w:p>
        </w:tc>
        <w:tc>
          <w:tcPr>
            <w:tcW w:w="5954" w:type="dxa"/>
            <w:vAlign w:val="center"/>
          </w:tcPr>
          <w:p w14:paraId="12C47BFB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Do 3 Dni Roboczych w miejscu użytkowania</w:t>
            </w:r>
          </w:p>
        </w:tc>
      </w:tr>
      <w:tr w:rsidR="00B936BE" w:rsidRPr="005073A1" w14:paraId="45530A1B" w14:textId="77777777" w:rsidTr="001361DD"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02E27945" w14:textId="77777777" w:rsidR="001361DD" w:rsidRPr="005073A1" w:rsidRDefault="001361DD" w:rsidP="002355BF">
            <w:pPr>
              <w:snapToGrid w:val="0"/>
              <w:spacing w:before="120"/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</w:pPr>
            <w:r w:rsidRPr="005073A1"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  <w:t>Mysz typ 1</w:t>
            </w:r>
          </w:p>
        </w:tc>
      </w:tr>
      <w:tr w:rsidR="00B936BE" w:rsidRPr="002B5BE8" w14:paraId="007C7635" w14:textId="77777777" w:rsidTr="00F2379F">
        <w:tc>
          <w:tcPr>
            <w:tcW w:w="2977" w:type="dxa"/>
            <w:vAlign w:val="center"/>
          </w:tcPr>
          <w:p w14:paraId="1DB796F0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Typ</w:t>
            </w:r>
          </w:p>
        </w:tc>
        <w:tc>
          <w:tcPr>
            <w:tcW w:w="5954" w:type="dxa"/>
            <w:vAlign w:val="center"/>
          </w:tcPr>
          <w:p w14:paraId="27263999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Bezprzewodowa, optyczna</w:t>
            </w:r>
          </w:p>
        </w:tc>
      </w:tr>
      <w:tr w:rsidR="00B936BE" w:rsidRPr="002B5BE8" w14:paraId="25161459" w14:textId="77777777" w:rsidTr="00F2379F">
        <w:tc>
          <w:tcPr>
            <w:tcW w:w="2977" w:type="dxa"/>
            <w:vAlign w:val="center"/>
          </w:tcPr>
          <w:p w14:paraId="41CF77A4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Podłączenie</w:t>
            </w:r>
          </w:p>
        </w:tc>
        <w:tc>
          <w:tcPr>
            <w:tcW w:w="5954" w:type="dxa"/>
            <w:vAlign w:val="center"/>
          </w:tcPr>
          <w:p w14:paraId="4F2DA4BF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USB</w:t>
            </w:r>
          </w:p>
        </w:tc>
      </w:tr>
      <w:tr w:rsidR="00B936BE" w:rsidRPr="002B5BE8" w14:paraId="221090FF" w14:textId="77777777" w:rsidTr="00F2379F">
        <w:tc>
          <w:tcPr>
            <w:tcW w:w="2977" w:type="dxa"/>
            <w:vAlign w:val="center"/>
          </w:tcPr>
          <w:p w14:paraId="5B174F74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Czułość</w:t>
            </w:r>
          </w:p>
        </w:tc>
        <w:tc>
          <w:tcPr>
            <w:tcW w:w="5954" w:type="dxa"/>
            <w:vAlign w:val="center"/>
          </w:tcPr>
          <w:p w14:paraId="28500D07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1000dpi</w:t>
            </w:r>
          </w:p>
        </w:tc>
      </w:tr>
      <w:tr w:rsidR="00B936BE" w:rsidRPr="002B5BE8" w14:paraId="798EC1A8" w14:textId="77777777" w:rsidTr="00F2379F">
        <w:tc>
          <w:tcPr>
            <w:tcW w:w="2977" w:type="dxa"/>
            <w:vAlign w:val="center"/>
          </w:tcPr>
          <w:p w14:paraId="70975D1A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Liczba przycisków</w:t>
            </w:r>
          </w:p>
        </w:tc>
        <w:tc>
          <w:tcPr>
            <w:tcW w:w="5954" w:type="dxa"/>
            <w:vAlign w:val="center"/>
          </w:tcPr>
          <w:p w14:paraId="79DB9FCF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3</w:t>
            </w:r>
          </w:p>
        </w:tc>
      </w:tr>
      <w:tr w:rsidR="00B936BE" w:rsidRPr="002B5BE8" w14:paraId="08E1B534" w14:textId="77777777" w:rsidTr="00F2379F">
        <w:tc>
          <w:tcPr>
            <w:tcW w:w="2977" w:type="dxa"/>
            <w:vAlign w:val="center"/>
          </w:tcPr>
          <w:p w14:paraId="74A834CD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Liczba rolek</w:t>
            </w:r>
          </w:p>
        </w:tc>
        <w:tc>
          <w:tcPr>
            <w:tcW w:w="5954" w:type="dxa"/>
            <w:vAlign w:val="center"/>
          </w:tcPr>
          <w:p w14:paraId="73FE9687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1</w:t>
            </w:r>
          </w:p>
        </w:tc>
      </w:tr>
      <w:tr w:rsidR="00B936BE" w:rsidRPr="002B5BE8" w14:paraId="3A6990C6" w14:textId="77777777" w:rsidTr="00F2379F">
        <w:tc>
          <w:tcPr>
            <w:tcW w:w="2977" w:type="dxa"/>
            <w:vAlign w:val="center"/>
          </w:tcPr>
          <w:p w14:paraId="55F13E9E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Kolor</w:t>
            </w:r>
          </w:p>
        </w:tc>
        <w:tc>
          <w:tcPr>
            <w:tcW w:w="5954" w:type="dxa"/>
            <w:vAlign w:val="center"/>
          </w:tcPr>
          <w:p w14:paraId="22FC0C1E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Czarny</w:t>
            </w:r>
          </w:p>
        </w:tc>
      </w:tr>
      <w:tr w:rsidR="00B936BE" w:rsidRPr="002B5BE8" w14:paraId="34220A0A" w14:textId="77777777" w:rsidTr="00F2379F">
        <w:tc>
          <w:tcPr>
            <w:tcW w:w="2977" w:type="dxa"/>
            <w:vAlign w:val="center"/>
          </w:tcPr>
          <w:p w14:paraId="7EE3C668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Znak zgodności</w:t>
            </w:r>
          </w:p>
        </w:tc>
        <w:tc>
          <w:tcPr>
            <w:tcW w:w="5954" w:type="dxa"/>
            <w:vAlign w:val="center"/>
          </w:tcPr>
          <w:p w14:paraId="033F72C1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CE</w:t>
            </w:r>
          </w:p>
        </w:tc>
      </w:tr>
      <w:tr w:rsidR="00B936BE" w:rsidRPr="002B5BE8" w14:paraId="0506BD11" w14:textId="77777777" w:rsidTr="00F2379F">
        <w:tc>
          <w:tcPr>
            <w:tcW w:w="2977" w:type="dxa"/>
            <w:vAlign w:val="center"/>
          </w:tcPr>
          <w:p w14:paraId="18E7F6C2" w14:textId="77777777" w:rsidR="001361DD" w:rsidRPr="002B5BE8" w:rsidRDefault="001361DD" w:rsidP="004F6041">
            <w:pPr>
              <w:snapToGrid w:val="0"/>
              <w:spacing w:before="12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Naprawa/wymiana</w:t>
            </w:r>
          </w:p>
        </w:tc>
        <w:tc>
          <w:tcPr>
            <w:tcW w:w="5954" w:type="dxa"/>
            <w:vAlign w:val="center"/>
          </w:tcPr>
          <w:p w14:paraId="15F221C8" w14:textId="77777777" w:rsidR="001361DD" w:rsidRPr="002B5BE8" w:rsidRDefault="001361DD" w:rsidP="002355BF">
            <w:pPr>
              <w:snapToGrid w:val="0"/>
              <w:spacing w:before="12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Do 3 Dni Roboczych w miejscu użytkowania</w:t>
            </w:r>
          </w:p>
        </w:tc>
      </w:tr>
    </w:tbl>
    <w:p w14:paraId="0850E2C2" w14:textId="77777777" w:rsidR="009E1273" w:rsidRPr="002B5BE8" w:rsidRDefault="009E1273" w:rsidP="004F6041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color w:val="000000" w:themeColor="text1"/>
        </w:rPr>
      </w:pPr>
    </w:p>
    <w:p w14:paraId="0A2AF77A" w14:textId="3A92E77E" w:rsidR="009E1273" w:rsidRPr="005073A1" w:rsidRDefault="005047C7" w:rsidP="004F6041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b/>
          <w:bCs/>
          <w:color w:val="000000" w:themeColor="text1"/>
        </w:rPr>
      </w:pPr>
      <w:r w:rsidRPr="005073A1">
        <w:rPr>
          <w:rFonts w:ascii="Ubuntu Light" w:hAnsi="Ubuntu Light" w:cstheme="majorHAnsi"/>
          <w:b/>
          <w:bCs/>
          <w:color w:val="000000" w:themeColor="text1"/>
        </w:rPr>
        <w:t xml:space="preserve">Zestaw typ 2. 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B936BE" w:rsidRPr="002B5BE8" w14:paraId="44EE2A3A" w14:textId="77777777" w:rsidTr="00F2379F">
        <w:tc>
          <w:tcPr>
            <w:tcW w:w="2977" w:type="dxa"/>
            <w:vAlign w:val="center"/>
          </w:tcPr>
          <w:p w14:paraId="4F5C26BC" w14:textId="77777777" w:rsidR="00B936BE" w:rsidRPr="002B5BE8" w:rsidRDefault="00B936BE" w:rsidP="004F6041">
            <w:pPr>
              <w:snapToGrid w:val="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Opis</w:t>
            </w:r>
          </w:p>
        </w:tc>
        <w:tc>
          <w:tcPr>
            <w:tcW w:w="5954" w:type="dxa"/>
            <w:vAlign w:val="center"/>
          </w:tcPr>
          <w:p w14:paraId="1D46EC91" w14:textId="77777777" w:rsidR="00B936BE" w:rsidRPr="002B5BE8" w:rsidRDefault="00B936BE" w:rsidP="002355BF">
            <w:pPr>
              <w:snapToGrid w:val="0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Minimalne wymagane parametry</w:t>
            </w:r>
          </w:p>
        </w:tc>
      </w:tr>
      <w:tr w:rsidR="00B936BE" w:rsidRPr="005073A1" w14:paraId="6E51DA62" w14:textId="77777777" w:rsidTr="00B936BE"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7FD6CBB5" w14:textId="77777777" w:rsidR="00B936BE" w:rsidRPr="005073A1" w:rsidRDefault="00B936BE" w:rsidP="002355BF">
            <w:pPr>
              <w:snapToGrid w:val="0"/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</w:pPr>
            <w:r w:rsidRPr="005073A1"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  <w:t>Komputer typ 2</w:t>
            </w:r>
          </w:p>
        </w:tc>
      </w:tr>
      <w:tr w:rsidR="00B936BE" w:rsidRPr="002B5BE8" w14:paraId="474595AB" w14:textId="77777777" w:rsidTr="00F2379F">
        <w:tc>
          <w:tcPr>
            <w:tcW w:w="2977" w:type="dxa"/>
            <w:vAlign w:val="center"/>
          </w:tcPr>
          <w:p w14:paraId="5533D6B7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Ekran</w:t>
            </w:r>
          </w:p>
        </w:tc>
        <w:tc>
          <w:tcPr>
            <w:tcW w:w="5954" w:type="dxa"/>
            <w:vAlign w:val="center"/>
          </w:tcPr>
          <w:p w14:paraId="40C100B9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 podświetleniem LED, w technologii IPS</w:t>
            </w:r>
          </w:p>
        </w:tc>
      </w:tr>
      <w:tr w:rsidR="00B936BE" w:rsidRPr="002B5BE8" w14:paraId="4BBD71EE" w14:textId="77777777" w:rsidTr="00F2379F">
        <w:tc>
          <w:tcPr>
            <w:tcW w:w="2977" w:type="dxa"/>
            <w:vAlign w:val="center"/>
          </w:tcPr>
          <w:p w14:paraId="538BA081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Przekątna matrycy</w:t>
            </w:r>
          </w:p>
        </w:tc>
        <w:tc>
          <w:tcPr>
            <w:tcW w:w="5954" w:type="dxa"/>
            <w:vAlign w:val="center"/>
          </w:tcPr>
          <w:p w14:paraId="2E995778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13,2” – 13,4”</w:t>
            </w:r>
          </w:p>
        </w:tc>
      </w:tr>
      <w:tr w:rsidR="00B936BE" w:rsidRPr="002B5BE8" w14:paraId="722A69D2" w14:textId="77777777" w:rsidTr="00F2379F">
        <w:tc>
          <w:tcPr>
            <w:tcW w:w="2977" w:type="dxa"/>
            <w:vAlign w:val="center"/>
          </w:tcPr>
          <w:p w14:paraId="3DC8A169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Rozdzielczość</w:t>
            </w:r>
          </w:p>
        </w:tc>
        <w:tc>
          <w:tcPr>
            <w:tcW w:w="5954" w:type="dxa"/>
            <w:vAlign w:val="center"/>
          </w:tcPr>
          <w:p w14:paraId="54E50CD7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2560 x 1600 pikseli</w:t>
            </w:r>
          </w:p>
        </w:tc>
      </w:tr>
      <w:tr w:rsidR="00B936BE" w:rsidRPr="002B5BE8" w14:paraId="77FA160B" w14:textId="77777777" w:rsidTr="00F2379F">
        <w:tc>
          <w:tcPr>
            <w:tcW w:w="2977" w:type="dxa"/>
            <w:vAlign w:val="center"/>
          </w:tcPr>
          <w:p w14:paraId="602A95B2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Procesor</w:t>
            </w:r>
          </w:p>
        </w:tc>
        <w:tc>
          <w:tcPr>
            <w:tcW w:w="5954" w:type="dxa"/>
            <w:vAlign w:val="center"/>
          </w:tcPr>
          <w:p w14:paraId="5CBDC9F8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Powinien osiągać w teście wydajności Pass Mark </w:t>
            </w: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Preformace</w:t>
            </w:r>
            <w:proofErr w:type="spellEnd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 Test wynik co najmniej 15128 punktów </w:t>
            </w: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Passmark</w:t>
            </w:r>
            <w:proofErr w:type="spellEnd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 CPU Mark. Wynik dostępny na stronie: </w:t>
            </w:r>
            <w:hyperlink r:id="rId11" w:tooltip="https://www.cpubenchmark.net/laptop.html" w:history="1">
              <w:r w:rsidRPr="002B5BE8">
                <w:rPr>
                  <w:rFonts w:ascii="Ubuntu Light" w:hAnsi="Ubuntu Light" w:cs="Arial"/>
                  <w:color w:val="000000" w:themeColor="text1"/>
                  <w:sz w:val="22"/>
                  <w:szCs w:val="22"/>
                </w:rPr>
                <w:t>https://www.cpubenchmark.net/laptop.html</w:t>
              </w:r>
            </w:hyperlink>
          </w:p>
        </w:tc>
      </w:tr>
      <w:tr w:rsidR="00B936BE" w:rsidRPr="002B5BE8" w14:paraId="5734D39F" w14:textId="77777777" w:rsidTr="00F2379F">
        <w:tc>
          <w:tcPr>
            <w:tcW w:w="2977" w:type="dxa"/>
            <w:vAlign w:val="center"/>
          </w:tcPr>
          <w:p w14:paraId="502C93DD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Liczba rdzeni procesora</w:t>
            </w:r>
          </w:p>
        </w:tc>
        <w:tc>
          <w:tcPr>
            <w:tcW w:w="5954" w:type="dxa"/>
            <w:vAlign w:val="center"/>
          </w:tcPr>
          <w:p w14:paraId="59316677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8</w:t>
            </w:r>
          </w:p>
        </w:tc>
      </w:tr>
      <w:tr w:rsidR="00B936BE" w:rsidRPr="002B5BE8" w14:paraId="4C7B49FC" w14:textId="77777777" w:rsidTr="00F2379F">
        <w:tc>
          <w:tcPr>
            <w:tcW w:w="2977" w:type="dxa"/>
            <w:vAlign w:val="center"/>
          </w:tcPr>
          <w:p w14:paraId="20A76649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Pamięć RAM zainstalowana</w:t>
            </w:r>
          </w:p>
        </w:tc>
        <w:tc>
          <w:tcPr>
            <w:tcW w:w="5954" w:type="dxa"/>
            <w:vAlign w:val="center"/>
          </w:tcPr>
          <w:p w14:paraId="510BCB18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16 GB</w:t>
            </w:r>
          </w:p>
        </w:tc>
      </w:tr>
      <w:tr w:rsidR="00B936BE" w:rsidRPr="002B5BE8" w14:paraId="53580D7E" w14:textId="77777777" w:rsidTr="00F2379F">
        <w:tc>
          <w:tcPr>
            <w:tcW w:w="2977" w:type="dxa"/>
            <w:vAlign w:val="center"/>
          </w:tcPr>
          <w:p w14:paraId="30D22276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Dysk</w:t>
            </w:r>
          </w:p>
        </w:tc>
        <w:tc>
          <w:tcPr>
            <w:tcW w:w="5954" w:type="dxa"/>
            <w:vAlign w:val="center"/>
          </w:tcPr>
          <w:p w14:paraId="0880E183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SSD, co najmniej 256 GB</w:t>
            </w:r>
          </w:p>
        </w:tc>
      </w:tr>
      <w:tr w:rsidR="00B936BE" w:rsidRPr="002B5BE8" w14:paraId="2BD6C191" w14:textId="77777777" w:rsidTr="00F2379F">
        <w:tc>
          <w:tcPr>
            <w:tcW w:w="2977" w:type="dxa"/>
            <w:vAlign w:val="center"/>
          </w:tcPr>
          <w:p w14:paraId="740A8FBC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Karta grafiki</w:t>
            </w:r>
          </w:p>
        </w:tc>
        <w:tc>
          <w:tcPr>
            <w:tcW w:w="5954" w:type="dxa"/>
            <w:vAlign w:val="center"/>
          </w:tcPr>
          <w:p w14:paraId="54390DE4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M1</w:t>
            </w:r>
          </w:p>
        </w:tc>
      </w:tr>
      <w:tr w:rsidR="00B936BE" w:rsidRPr="002B5BE8" w14:paraId="78FDD27B" w14:textId="77777777" w:rsidTr="00F2379F">
        <w:tc>
          <w:tcPr>
            <w:tcW w:w="2977" w:type="dxa"/>
            <w:vAlign w:val="center"/>
          </w:tcPr>
          <w:p w14:paraId="68CC9411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Wbudowana kamera</w:t>
            </w:r>
          </w:p>
        </w:tc>
        <w:tc>
          <w:tcPr>
            <w:tcW w:w="5954" w:type="dxa"/>
            <w:vAlign w:val="center"/>
          </w:tcPr>
          <w:p w14:paraId="0B593974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Tak, rozdzielczość co najmniej HD 720p</w:t>
            </w:r>
          </w:p>
        </w:tc>
      </w:tr>
      <w:tr w:rsidR="00B936BE" w:rsidRPr="002B5BE8" w14:paraId="3BF765D9" w14:textId="77777777" w:rsidTr="00F2379F">
        <w:tc>
          <w:tcPr>
            <w:tcW w:w="2977" w:type="dxa"/>
            <w:vAlign w:val="center"/>
          </w:tcPr>
          <w:p w14:paraId="3C80B37E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Wbudowany mikrofon</w:t>
            </w:r>
          </w:p>
        </w:tc>
        <w:tc>
          <w:tcPr>
            <w:tcW w:w="5954" w:type="dxa"/>
            <w:vAlign w:val="center"/>
          </w:tcPr>
          <w:p w14:paraId="3072B786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936BE" w:rsidRPr="002B5BE8" w14:paraId="5F75D943" w14:textId="77777777" w:rsidTr="00F2379F">
        <w:tc>
          <w:tcPr>
            <w:tcW w:w="2977" w:type="dxa"/>
            <w:vAlign w:val="center"/>
          </w:tcPr>
          <w:p w14:paraId="1D0B0B54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Wbudowane głośniki</w:t>
            </w:r>
          </w:p>
        </w:tc>
        <w:tc>
          <w:tcPr>
            <w:tcW w:w="5954" w:type="dxa"/>
            <w:vAlign w:val="center"/>
          </w:tcPr>
          <w:p w14:paraId="4BBE52A8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936BE" w:rsidRPr="002B5BE8" w14:paraId="504BC715" w14:textId="77777777" w:rsidTr="00F2379F">
        <w:tc>
          <w:tcPr>
            <w:tcW w:w="2977" w:type="dxa"/>
            <w:vAlign w:val="center"/>
          </w:tcPr>
          <w:p w14:paraId="471CBE33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Sieć bezprzewodowa</w:t>
            </w:r>
          </w:p>
        </w:tc>
        <w:tc>
          <w:tcPr>
            <w:tcW w:w="5954" w:type="dxa"/>
            <w:vAlign w:val="center"/>
          </w:tcPr>
          <w:p w14:paraId="34B982B8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Interfejs sieci bezprzewodowej Wi</w:t>
            </w:r>
            <w:r w:rsidRPr="002B5BE8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>‑</w:t>
            </w: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Fi 802.11ac</w:t>
            </w:r>
          </w:p>
          <w:p w14:paraId="4BD89EAA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zgodny z IEEE 802.11a/b/g/n</w:t>
            </w:r>
          </w:p>
        </w:tc>
      </w:tr>
      <w:tr w:rsidR="00B936BE" w:rsidRPr="002B5BE8" w14:paraId="076AC817" w14:textId="77777777" w:rsidTr="00F2379F">
        <w:trPr>
          <w:trHeight w:val="694"/>
        </w:trPr>
        <w:tc>
          <w:tcPr>
            <w:tcW w:w="2977" w:type="dxa"/>
            <w:vAlign w:val="center"/>
          </w:tcPr>
          <w:p w14:paraId="06215CFB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5954" w:type="dxa"/>
            <w:vAlign w:val="center"/>
          </w:tcPr>
          <w:p w14:paraId="48F8AF52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najmniej: 2 x USB-C (</w:t>
            </w: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Thunderbold</w:t>
            </w:r>
            <w:proofErr w:type="spellEnd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 4 lub równoważny)</w:t>
            </w:r>
          </w:p>
        </w:tc>
      </w:tr>
      <w:tr w:rsidR="00B936BE" w:rsidRPr="002B5BE8" w14:paraId="6D1893FD" w14:textId="77777777" w:rsidTr="00F2379F">
        <w:tc>
          <w:tcPr>
            <w:tcW w:w="2977" w:type="dxa"/>
            <w:vAlign w:val="center"/>
          </w:tcPr>
          <w:p w14:paraId="268AD207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System operacyjny</w:t>
            </w:r>
          </w:p>
        </w:tc>
        <w:tc>
          <w:tcPr>
            <w:tcW w:w="5954" w:type="dxa"/>
            <w:vAlign w:val="center"/>
          </w:tcPr>
          <w:p w14:paraId="36A82ECF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MacOS</w:t>
            </w:r>
            <w:proofErr w:type="spellEnd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 Big Sur lub równoważny</w:t>
            </w:r>
          </w:p>
        </w:tc>
      </w:tr>
      <w:tr w:rsidR="00B936BE" w:rsidRPr="002B5BE8" w14:paraId="4D2991F5" w14:textId="77777777" w:rsidTr="00F2379F">
        <w:tc>
          <w:tcPr>
            <w:tcW w:w="2977" w:type="dxa"/>
            <w:vAlign w:val="center"/>
          </w:tcPr>
          <w:p w14:paraId="62F2341D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Kolor</w:t>
            </w:r>
          </w:p>
        </w:tc>
        <w:tc>
          <w:tcPr>
            <w:tcW w:w="5954" w:type="dxa"/>
            <w:vAlign w:val="center"/>
          </w:tcPr>
          <w:p w14:paraId="00C62943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Srebrny</w:t>
            </w:r>
          </w:p>
        </w:tc>
      </w:tr>
      <w:tr w:rsidR="00B936BE" w:rsidRPr="002B5BE8" w14:paraId="79190045" w14:textId="77777777" w:rsidTr="00F2379F">
        <w:tc>
          <w:tcPr>
            <w:tcW w:w="2977" w:type="dxa"/>
            <w:vAlign w:val="center"/>
          </w:tcPr>
          <w:p w14:paraId="4ED13AB2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Obudowa</w:t>
            </w:r>
          </w:p>
        </w:tc>
        <w:tc>
          <w:tcPr>
            <w:tcW w:w="5954" w:type="dxa"/>
            <w:vAlign w:val="center"/>
          </w:tcPr>
          <w:p w14:paraId="4BC5AA09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Aluminiowa</w:t>
            </w:r>
          </w:p>
        </w:tc>
      </w:tr>
      <w:tr w:rsidR="00B936BE" w:rsidRPr="002B5BE8" w14:paraId="74A9733A" w14:textId="77777777" w:rsidTr="00F2379F">
        <w:tc>
          <w:tcPr>
            <w:tcW w:w="2977" w:type="dxa"/>
            <w:vAlign w:val="center"/>
          </w:tcPr>
          <w:p w14:paraId="4F2C5193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Waga</w:t>
            </w:r>
          </w:p>
        </w:tc>
        <w:tc>
          <w:tcPr>
            <w:tcW w:w="5954" w:type="dxa"/>
            <w:vAlign w:val="center"/>
          </w:tcPr>
          <w:p w14:paraId="72424DA4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Nie przekraczająca 1,4 kg</w:t>
            </w:r>
          </w:p>
        </w:tc>
      </w:tr>
      <w:tr w:rsidR="00B936BE" w:rsidRPr="002B5BE8" w14:paraId="743A1A03" w14:textId="77777777" w:rsidTr="00F2379F">
        <w:tc>
          <w:tcPr>
            <w:tcW w:w="2977" w:type="dxa"/>
            <w:vAlign w:val="center"/>
          </w:tcPr>
          <w:p w14:paraId="23B67295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Czytnik linii papilarnych</w:t>
            </w:r>
          </w:p>
        </w:tc>
        <w:tc>
          <w:tcPr>
            <w:tcW w:w="5954" w:type="dxa"/>
            <w:vAlign w:val="center"/>
          </w:tcPr>
          <w:p w14:paraId="29567102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Tak, zintegrowany z interaktywną belką sterującą</w:t>
            </w:r>
          </w:p>
        </w:tc>
      </w:tr>
      <w:tr w:rsidR="00B936BE" w:rsidRPr="002B5BE8" w14:paraId="7B78903B" w14:textId="77777777" w:rsidTr="00F2379F">
        <w:tc>
          <w:tcPr>
            <w:tcW w:w="2977" w:type="dxa"/>
            <w:vAlign w:val="center"/>
          </w:tcPr>
          <w:p w14:paraId="7404DF72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Wymiary</w:t>
            </w:r>
          </w:p>
        </w:tc>
        <w:tc>
          <w:tcPr>
            <w:tcW w:w="5954" w:type="dxa"/>
            <w:vAlign w:val="center"/>
          </w:tcPr>
          <w:p w14:paraId="79FD0A14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Wysokość: 1,56 cm +/- 5 %, szerokość: 30,41 cm +/- 5 %, głębokość: 21,24 cm +/- 5 %</w:t>
            </w:r>
          </w:p>
        </w:tc>
      </w:tr>
      <w:tr w:rsidR="00B936BE" w:rsidRPr="002B5BE8" w14:paraId="2B4F5E12" w14:textId="77777777" w:rsidTr="00F2379F">
        <w:tc>
          <w:tcPr>
            <w:tcW w:w="2977" w:type="dxa"/>
            <w:vAlign w:val="center"/>
          </w:tcPr>
          <w:p w14:paraId="5B422816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Naprawa/wymiana</w:t>
            </w:r>
          </w:p>
        </w:tc>
        <w:tc>
          <w:tcPr>
            <w:tcW w:w="5954" w:type="dxa"/>
            <w:vAlign w:val="center"/>
          </w:tcPr>
          <w:p w14:paraId="1408A930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Na warunkach producenta</w:t>
            </w:r>
          </w:p>
        </w:tc>
      </w:tr>
      <w:tr w:rsidR="00B936BE" w:rsidRPr="002B5BE8" w14:paraId="7B86C3B6" w14:textId="77777777" w:rsidTr="00F2379F">
        <w:tc>
          <w:tcPr>
            <w:tcW w:w="2977" w:type="dxa"/>
            <w:vAlign w:val="center"/>
          </w:tcPr>
          <w:p w14:paraId="1ED8A4E5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Znak zgodności</w:t>
            </w:r>
          </w:p>
        </w:tc>
        <w:tc>
          <w:tcPr>
            <w:tcW w:w="5954" w:type="dxa"/>
            <w:vAlign w:val="center"/>
          </w:tcPr>
          <w:p w14:paraId="783A9C30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CE</w:t>
            </w:r>
          </w:p>
        </w:tc>
      </w:tr>
      <w:tr w:rsidR="00B936BE" w:rsidRPr="005073A1" w14:paraId="6A8E686A" w14:textId="77777777" w:rsidTr="00B936BE"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7C0F1B11" w14:textId="77777777" w:rsidR="00B936BE" w:rsidRPr="005073A1" w:rsidRDefault="00B936BE" w:rsidP="002355BF">
            <w:pPr>
              <w:snapToGrid w:val="0"/>
              <w:ind w:left="75"/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</w:pPr>
            <w:r w:rsidRPr="005073A1">
              <w:rPr>
                <w:rFonts w:ascii="Ubuntu Light" w:hAnsi="Ubuntu Light" w:cs="Arial"/>
                <w:b/>
                <w:bCs/>
                <w:color w:val="000000" w:themeColor="text1"/>
                <w:sz w:val="22"/>
                <w:szCs w:val="22"/>
              </w:rPr>
              <w:t>Monitor typ 2</w:t>
            </w:r>
          </w:p>
        </w:tc>
      </w:tr>
      <w:tr w:rsidR="00B936BE" w:rsidRPr="002B5BE8" w14:paraId="2B70B9AB" w14:textId="77777777" w:rsidTr="00F2379F">
        <w:tc>
          <w:tcPr>
            <w:tcW w:w="2977" w:type="dxa"/>
            <w:vAlign w:val="center"/>
          </w:tcPr>
          <w:p w14:paraId="7448937B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lastRenderedPageBreak/>
              <w:t>Ekran</w:t>
            </w:r>
          </w:p>
        </w:tc>
        <w:tc>
          <w:tcPr>
            <w:tcW w:w="5954" w:type="dxa"/>
            <w:vAlign w:val="center"/>
          </w:tcPr>
          <w:p w14:paraId="1F4EC1E2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24”</w:t>
            </w:r>
          </w:p>
        </w:tc>
      </w:tr>
      <w:tr w:rsidR="00B936BE" w:rsidRPr="002B5BE8" w14:paraId="73DEA27F" w14:textId="77777777" w:rsidTr="00F2379F">
        <w:tc>
          <w:tcPr>
            <w:tcW w:w="2977" w:type="dxa"/>
            <w:vAlign w:val="center"/>
          </w:tcPr>
          <w:p w14:paraId="1E8FA24D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Matryca</w:t>
            </w:r>
          </w:p>
        </w:tc>
        <w:tc>
          <w:tcPr>
            <w:tcW w:w="5954" w:type="dxa"/>
            <w:vAlign w:val="center"/>
          </w:tcPr>
          <w:p w14:paraId="07521AE6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Matowa, IPS, LED</w:t>
            </w:r>
          </w:p>
        </w:tc>
      </w:tr>
      <w:tr w:rsidR="00B936BE" w:rsidRPr="002B5BE8" w14:paraId="42924B6E" w14:textId="77777777" w:rsidTr="00F2379F">
        <w:tc>
          <w:tcPr>
            <w:tcW w:w="2977" w:type="dxa"/>
            <w:vAlign w:val="center"/>
          </w:tcPr>
          <w:p w14:paraId="3F0CE423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Rozdzielczość</w:t>
            </w:r>
          </w:p>
        </w:tc>
        <w:tc>
          <w:tcPr>
            <w:tcW w:w="5954" w:type="dxa"/>
            <w:vAlign w:val="center"/>
          </w:tcPr>
          <w:p w14:paraId="6C98F23F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2560x1440</w:t>
            </w:r>
          </w:p>
        </w:tc>
      </w:tr>
      <w:tr w:rsidR="00B936BE" w:rsidRPr="002B5BE8" w14:paraId="4D675474" w14:textId="77777777" w:rsidTr="00F2379F">
        <w:tc>
          <w:tcPr>
            <w:tcW w:w="2977" w:type="dxa"/>
            <w:vAlign w:val="center"/>
          </w:tcPr>
          <w:p w14:paraId="01648E36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Jasność ekranu</w:t>
            </w:r>
          </w:p>
        </w:tc>
        <w:tc>
          <w:tcPr>
            <w:tcW w:w="5954" w:type="dxa"/>
            <w:vAlign w:val="center"/>
          </w:tcPr>
          <w:p w14:paraId="09B05987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300cd/m2</w:t>
            </w:r>
          </w:p>
        </w:tc>
      </w:tr>
      <w:tr w:rsidR="00B936BE" w:rsidRPr="002B5BE8" w14:paraId="7126514D" w14:textId="77777777" w:rsidTr="00F2379F">
        <w:tc>
          <w:tcPr>
            <w:tcW w:w="2977" w:type="dxa"/>
            <w:vAlign w:val="center"/>
          </w:tcPr>
          <w:p w14:paraId="101FC544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Kąt widzenia (poziom/pion)</w:t>
            </w:r>
          </w:p>
        </w:tc>
        <w:tc>
          <w:tcPr>
            <w:tcW w:w="5954" w:type="dxa"/>
            <w:vAlign w:val="center"/>
          </w:tcPr>
          <w:p w14:paraId="2DDF78B4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178 stopni</w:t>
            </w:r>
          </w:p>
        </w:tc>
      </w:tr>
      <w:tr w:rsidR="00B936BE" w:rsidRPr="002B5BE8" w14:paraId="40300598" w14:textId="77777777" w:rsidTr="00F2379F">
        <w:tc>
          <w:tcPr>
            <w:tcW w:w="2977" w:type="dxa"/>
            <w:vAlign w:val="center"/>
          </w:tcPr>
          <w:p w14:paraId="6609F4DA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Liczba wyświetlanych kolorów</w:t>
            </w:r>
          </w:p>
        </w:tc>
        <w:tc>
          <w:tcPr>
            <w:tcW w:w="5954" w:type="dxa"/>
            <w:vAlign w:val="center"/>
          </w:tcPr>
          <w:p w14:paraId="27032F08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Co najmniej 16,7 mln</w:t>
            </w:r>
          </w:p>
        </w:tc>
      </w:tr>
      <w:tr w:rsidR="00B936BE" w:rsidRPr="002B5BE8" w14:paraId="4F4EBB91" w14:textId="77777777" w:rsidTr="00F2379F">
        <w:tc>
          <w:tcPr>
            <w:tcW w:w="2977" w:type="dxa"/>
            <w:vAlign w:val="center"/>
          </w:tcPr>
          <w:p w14:paraId="0D538132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Złącza</w:t>
            </w:r>
          </w:p>
        </w:tc>
        <w:tc>
          <w:tcPr>
            <w:tcW w:w="5954" w:type="dxa"/>
            <w:vAlign w:val="center"/>
          </w:tcPr>
          <w:p w14:paraId="579020FF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 xml:space="preserve">Co najmniej </w:t>
            </w: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  <w:shd w:val="clear" w:color="auto" w:fill="F8F8F8"/>
              </w:rPr>
              <w:t xml:space="preserve">1 x HDMI, 1 x </w:t>
            </w: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  <w:shd w:val="clear" w:color="auto" w:fill="F8F8F8"/>
              </w:rPr>
              <w:t>DisplayPort</w:t>
            </w:r>
            <w:proofErr w:type="spellEnd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  <w:shd w:val="clear" w:color="auto" w:fill="F8F8F8"/>
              </w:rPr>
              <w:t xml:space="preserve">, 1 x </w:t>
            </w:r>
            <w:r w:rsidRPr="002B5BE8">
              <w:rPr>
                <w:rFonts w:ascii="Ubuntu Light" w:hAnsi="Ubuntu Light"/>
                <w:color w:val="000000" w:themeColor="text1"/>
                <w:sz w:val="22"/>
                <w:szCs w:val="22"/>
              </w:rPr>
              <w:t>USB-C, 4 x USB</w:t>
            </w:r>
          </w:p>
        </w:tc>
      </w:tr>
      <w:tr w:rsidR="00B936BE" w:rsidRPr="002B5BE8" w14:paraId="71425BFD" w14:textId="77777777" w:rsidTr="00F2379F">
        <w:tc>
          <w:tcPr>
            <w:tcW w:w="2977" w:type="dxa"/>
            <w:vAlign w:val="center"/>
          </w:tcPr>
          <w:p w14:paraId="1A7E76DB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Kolor</w:t>
            </w:r>
          </w:p>
        </w:tc>
        <w:tc>
          <w:tcPr>
            <w:tcW w:w="5954" w:type="dxa"/>
            <w:vAlign w:val="center"/>
          </w:tcPr>
          <w:p w14:paraId="00A2667C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Czarny</w:t>
            </w:r>
          </w:p>
        </w:tc>
      </w:tr>
      <w:tr w:rsidR="00B936BE" w:rsidRPr="002B5BE8" w14:paraId="6B0406F9" w14:textId="77777777" w:rsidTr="00F2379F">
        <w:tc>
          <w:tcPr>
            <w:tcW w:w="2977" w:type="dxa"/>
            <w:vAlign w:val="center"/>
          </w:tcPr>
          <w:p w14:paraId="19CFFAEA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  <w:lang w:val="en-US"/>
              </w:rPr>
              <w:t>Podstawa</w:t>
            </w:r>
            <w:proofErr w:type="spellEnd"/>
          </w:p>
        </w:tc>
        <w:tc>
          <w:tcPr>
            <w:tcW w:w="5954" w:type="dxa"/>
            <w:vAlign w:val="center"/>
          </w:tcPr>
          <w:p w14:paraId="5AD9A7B7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Obrotowa, regulacja pochylania w pionie i wysokości,</w:t>
            </w:r>
          </w:p>
        </w:tc>
      </w:tr>
      <w:tr w:rsidR="00B936BE" w:rsidRPr="002B5BE8" w14:paraId="79886CAB" w14:textId="77777777" w:rsidTr="00F2379F">
        <w:tc>
          <w:tcPr>
            <w:tcW w:w="2977" w:type="dxa"/>
            <w:vAlign w:val="center"/>
          </w:tcPr>
          <w:p w14:paraId="148C6317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Znak zgodności</w:t>
            </w:r>
          </w:p>
        </w:tc>
        <w:tc>
          <w:tcPr>
            <w:tcW w:w="5954" w:type="dxa"/>
            <w:vAlign w:val="center"/>
          </w:tcPr>
          <w:p w14:paraId="68C21ABB" w14:textId="77777777" w:rsidR="00B936BE" w:rsidRPr="002B5BE8" w:rsidRDefault="00B936BE" w:rsidP="002355BF">
            <w:pPr>
              <w:snapToGrid w:val="0"/>
              <w:ind w:left="75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CE</w:t>
            </w:r>
          </w:p>
        </w:tc>
      </w:tr>
      <w:tr w:rsidR="00B936BE" w:rsidRPr="002B5BE8" w14:paraId="03F2DD23" w14:textId="77777777" w:rsidTr="00F2379F">
        <w:tc>
          <w:tcPr>
            <w:tcW w:w="2977" w:type="dxa"/>
            <w:vAlign w:val="center"/>
          </w:tcPr>
          <w:p w14:paraId="01BDDC2D" w14:textId="77777777" w:rsidR="00B936BE" w:rsidRPr="002B5BE8" w:rsidRDefault="00B936BE" w:rsidP="004F6041">
            <w:pPr>
              <w:snapToGrid w:val="0"/>
              <w:ind w:left="147"/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hAnsi="Ubuntu Light" w:cs="Arial"/>
                <w:color w:val="000000" w:themeColor="text1"/>
                <w:sz w:val="22"/>
                <w:szCs w:val="22"/>
              </w:rPr>
              <w:t>Naprawa/wymiana</w:t>
            </w:r>
          </w:p>
        </w:tc>
        <w:tc>
          <w:tcPr>
            <w:tcW w:w="5954" w:type="dxa"/>
            <w:vAlign w:val="center"/>
          </w:tcPr>
          <w:p w14:paraId="6BB46E28" w14:textId="77777777" w:rsidR="00B936BE" w:rsidRPr="002B5BE8" w:rsidRDefault="00B936BE" w:rsidP="002355BF">
            <w:pPr>
              <w:snapToGrid w:val="0"/>
              <w:ind w:left="435" w:hanging="363"/>
              <w:rPr>
                <w:rFonts w:ascii="Ubuntu Light" w:eastAsia="Calibri" w:hAnsi="Ubuntu Light" w:cs="Arial"/>
                <w:color w:val="000000" w:themeColor="text1"/>
                <w:sz w:val="22"/>
                <w:szCs w:val="22"/>
              </w:rPr>
            </w:pPr>
            <w:r w:rsidRPr="002B5BE8">
              <w:rPr>
                <w:rFonts w:ascii="Ubuntu Light" w:eastAsia="Calibri" w:hAnsi="Ubuntu Light" w:cs="Arial"/>
                <w:color w:val="000000" w:themeColor="text1"/>
                <w:sz w:val="22"/>
                <w:szCs w:val="22"/>
              </w:rPr>
              <w:t>Do 3 Dni Roboczych, w miejscu użytkowania</w:t>
            </w:r>
          </w:p>
        </w:tc>
      </w:tr>
    </w:tbl>
    <w:p w14:paraId="30C7ABA2" w14:textId="77777777" w:rsidR="005047C7" w:rsidRPr="002B5BE8" w:rsidRDefault="005047C7" w:rsidP="004F6041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color w:val="000000" w:themeColor="text1"/>
        </w:rPr>
      </w:pPr>
    </w:p>
    <w:p w14:paraId="6D2CBC7D" w14:textId="77777777" w:rsidR="00400AE7" w:rsidRPr="002B5BE8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Termin realizacji</w:t>
      </w:r>
      <w:r w:rsidR="00B40AAF"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.</w:t>
      </w:r>
    </w:p>
    <w:p w14:paraId="6847EF1C" w14:textId="2882B268" w:rsidR="00C25F2E" w:rsidRPr="002B5BE8" w:rsidRDefault="002C4486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Przewidywany czas </w:t>
      </w:r>
      <w:r w:rsidR="00352F0D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zakupu sprzętu komputerowego – 30 dni od daty zamówienia, nie później niż </w:t>
      </w:r>
      <w:r w:rsidR="00073429" w:rsidRPr="002B5BE8">
        <w:rPr>
          <w:rFonts w:ascii="Ubuntu Light" w:hAnsi="Ubuntu Light" w:cstheme="majorHAnsi"/>
          <w:color w:val="000000" w:themeColor="text1"/>
          <w:sz w:val="22"/>
          <w:szCs w:val="22"/>
        </w:rPr>
        <w:t>20</w:t>
      </w:r>
      <w:r w:rsidR="0087313C" w:rsidRPr="002B5BE8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  <w:r w:rsidR="00EC066E" w:rsidRPr="002B5BE8">
        <w:rPr>
          <w:rFonts w:ascii="Ubuntu Light" w:hAnsi="Ubuntu Light" w:cstheme="majorHAnsi"/>
          <w:color w:val="000000" w:themeColor="text1"/>
          <w:sz w:val="22"/>
          <w:szCs w:val="22"/>
        </w:rPr>
        <w:t>09.2021</w:t>
      </w:r>
      <w:r w:rsidR="00C25F2E" w:rsidRPr="002B5BE8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</w:p>
    <w:p w14:paraId="2AACEE00" w14:textId="77777777" w:rsidR="00400AE7" w:rsidRPr="002B5BE8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Termin</w:t>
      </w:r>
      <w:r w:rsidR="00D37BD5"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y dotyczące niniejszego zapytania</w:t>
      </w:r>
    </w:p>
    <w:p w14:paraId="1174975D" w14:textId="2D2FC547" w:rsidR="00743611" w:rsidRPr="002B5BE8" w:rsidRDefault="00743611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Odpowiedzi na niniejsze zapytanie należy złożyć w terminie do </w:t>
      </w:r>
      <w:r w:rsidR="00EC066E" w:rsidRPr="002B5BE8">
        <w:rPr>
          <w:rFonts w:ascii="Ubuntu Light" w:hAnsi="Ubuntu Light" w:cstheme="majorHAnsi"/>
          <w:color w:val="000000" w:themeColor="text1"/>
          <w:sz w:val="22"/>
          <w:szCs w:val="22"/>
        </w:rPr>
        <w:t>30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.06.20</w:t>
      </w:r>
      <w:r w:rsidR="00964245">
        <w:rPr>
          <w:rFonts w:ascii="Ubuntu Light" w:hAnsi="Ubuntu Light" w:cstheme="majorHAnsi"/>
          <w:color w:val="000000" w:themeColor="text1"/>
          <w:sz w:val="22"/>
          <w:szCs w:val="22"/>
        </w:rPr>
        <w:t>21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r. do godz. 18:00 w formie elektronicznej na adres zam</w:t>
      </w:r>
      <w:r w:rsidR="00176580" w:rsidRPr="002B5BE8">
        <w:rPr>
          <w:rFonts w:ascii="Ubuntu Light" w:hAnsi="Ubuntu Light" w:cstheme="majorHAnsi"/>
          <w:color w:val="000000" w:themeColor="text1"/>
          <w:sz w:val="22"/>
          <w:szCs w:val="22"/>
        </w:rPr>
        <w:t>o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wienia@fppp.gov.pl.  W tytule email należy umieścić „Odpowiedź na zapytanie</w:t>
      </w:r>
      <w:r w:rsidR="00176580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EC066E" w:rsidRPr="002B5BE8">
        <w:rPr>
          <w:rFonts w:ascii="Ubuntu Light" w:hAnsi="Ubuntu Light" w:cstheme="majorHAnsi"/>
          <w:color w:val="000000" w:themeColor="text1"/>
          <w:sz w:val="22"/>
          <w:szCs w:val="22"/>
        </w:rPr>
        <w:t>–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EC066E" w:rsidRPr="002B5BE8">
        <w:rPr>
          <w:rFonts w:ascii="Ubuntu Light" w:hAnsi="Ubuntu Light" w:cstheme="majorHAnsi"/>
          <w:color w:val="000000" w:themeColor="text1"/>
          <w:sz w:val="22"/>
          <w:szCs w:val="22"/>
        </w:rPr>
        <w:t>sprzęt komputerowy</w:t>
      </w:r>
      <w:r w:rsidR="00EE3547" w:rsidRPr="002B5BE8">
        <w:rPr>
          <w:rFonts w:ascii="Ubuntu Light" w:hAnsi="Ubuntu Light" w:cstheme="majorHAnsi"/>
          <w:color w:val="000000" w:themeColor="text1"/>
          <w:sz w:val="22"/>
          <w:szCs w:val="22"/>
        </w:rPr>
        <w:t>”.</w:t>
      </w:r>
    </w:p>
    <w:p w14:paraId="40DF9736" w14:textId="77777777" w:rsidR="00415B5F" w:rsidRPr="002B5BE8" w:rsidRDefault="00415B5F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Zakres składanych dokumentów</w:t>
      </w:r>
    </w:p>
    <w:p w14:paraId="5CB8D6F2" w14:textId="2871F75F" w:rsidR="004270FD" w:rsidRPr="002B5BE8" w:rsidRDefault="004270FD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W ramach odpowiedzi konieczne jest złożenie wypełnionego Załącznika 1 - </w:t>
      </w:r>
      <w:r w:rsidR="00E61932" w:rsidRPr="002B5BE8">
        <w:rPr>
          <w:rFonts w:ascii="Ubuntu Light" w:hAnsi="Ubuntu Light" w:cstheme="majorHAnsi"/>
          <w:color w:val="000000" w:themeColor="text1"/>
          <w:sz w:val="22"/>
          <w:szCs w:val="22"/>
        </w:rPr>
        <w:t>formularz szacowania ceny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. Dodatkowo, jeżeli istnieje taka konieczność z punktu widzenia składającego, prosimy o przesłanie opisów, materiałów informacyjnych i uzupełnienia do złożonej odpowiedzi.</w:t>
      </w:r>
    </w:p>
    <w:p w14:paraId="3A1AE412" w14:textId="77777777" w:rsidR="00400AE7" w:rsidRPr="002B5BE8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Kontakt:</w:t>
      </w:r>
    </w:p>
    <w:p w14:paraId="34AC5E6E" w14:textId="77DA86E5" w:rsidR="004270FD" w:rsidRPr="002B5BE8" w:rsidRDefault="004270FD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Osobą uprawnioną do kontaktów w ramach niniejszego zapytania jest Paweł Jachyra, 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br/>
        <w:t xml:space="preserve">tel. </w:t>
      </w:r>
      <w:r w:rsidR="00CF0C8F" w:rsidRPr="002B5BE8">
        <w:rPr>
          <w:rFonts w:ascii="Ubuntu Light" w:hAnsi="Ubuntu Light" w:cstheme="majorHAnsi"/>
          <w:color w:val="000000" w:themeColor="text1"/>
          <w:sz w:val="22"/>
          <w:szCs w:val="22"/>
        </w:rPr>
        <w:t>+48 607 145 886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, e-mail: pawel.jachyra@fppp.gov.pl</w:t>
      </w:r>
    </w:p>
    <w:p w14:paraId="53AF7E46" w14:textId="77777777" w:rsidR="008316D7" w:rsidRPr="002B5BE8" w:rsidRDefault="008316D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Załączniki:</w:t>
      </w:r>
    </w:p>
    <w:p w14:paraId="0E8C14E1" w14:textId="451144ED" w:rsidR="008316D7" w:rsidRPr="002B5BE8" w:rsidRDefault="008316D7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Załącznik </w:t>
      </w:r>
      <w:r w:rsidR="00F76283" w:rsidRPr="002B5BE8">
        <w:rPr>
          <w:rFonts w:ascii="Ubuntu Light" w:hAnsi="Ubuntu Light" w:cstheme="majorHAnsi"/>
          <w:color w:val="000000" w:themeColor="text1"/>
          <w:sz w:val="22"/>
          <w:szCs w:val="22"/>
        </w:rPr>
        <w:t>1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700FE8" w:rsidRPr="002B5BE8">
        <w:rPr>
          <w:rFonts w:ascii="Ubuntu Light" w:hAnsi="Ubuntu Light" w:cstheme="majorHAnsi"/>
          <w:color w:val="000000" w:themeColor="text1"/>
          <w:sz w:val="22"/>
          <w:szCs w:val="22"/>
        </w:rPr>
        <w:t>–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700FE8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formularz 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szacowani</w:t>
      </w:r>
      <w:r w:rsidR="00700FE8" w:rsidRPr="002B5BE8">
        <w:rPr>
          <w:rFonts w:ascii="Ubuntu Light" w:hAnsi="Ubuntu Light" w:cstheme="majorHAnsi"/>
          <w:color w:val="000000" w:themeColor="text1"/>
          <w:sz w:val="22"/>
          <w:szCs w:val="22"/>
        </w:rPr>
        <w:t>a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ceny</w:t>
      </w:r>
    </w:p>
    <w:p w14:paraId="00439F3E" w14:textId="77777777" w:rsidR="00124DF3" w:rsidRPr="002B5BE8" w:rsidRDefault="00124DF3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</w:p>
    <w:p w14:paraId="3D40BDB4" w14:textId="77777777" w:rsidR="00E63C43" w:rsidRPr="002B5BE8" w:rsidRDefault="00E63C43" w:rsidP="004F6041">
      <w:pPr>
        <w:snapToGrid w:val="0"/>
        <w:spacing w:before="120"/>
        <w:ind w:left="36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</w:p>
    <w:sectPr w:rsidR="00E63C43" w:rsidRPr="002B5BE8" w:rsidSect="007455B1">
      <w:headerReference w:type="default" r:id="rId12"/>
      <w:footerReference w:type="default" r:id="rId13"/>
      <w:pgSz w:w="11900" w:h="16840"/>
      <w:pgMar w:top="2114" w:right="1269" w:bottom="8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9D0C" w14:textId="77777777" w:rsidR="00046450" w:rsidRDefault="00046450" w:rsidP="001F28F5">
      <w:r>
        <w:separator/>
      </w:r>
    </w:p>
  </w:endnote>
  <w:endnote w:type="continuationSeparator" w:id="0">
    <w:p w14:paraId="7A8C9401" w14:textId="77777777" w:rsidR="00046450" w:rsidRDefault="00046450" w:rsidP="001F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6C38" w14:textId="77777777" w:rsidR="00CC6D3D" w:rsidRPr="002C4486" w:rsidRDefault="00CC6D3D">
    <w:pPr>
      <w:pStyle w:val="Stopka"/>
      <w:rPr>
        <w:rFonts w:asciiTheme="majorHAnsi" w:hAnsiTheme="majorHAnsi" w:cstheme="majorHAnsi"/>
        <w:sz w:val="18"/>
        <w:szCs w:val="18"/>
      </w:rPr>
    </w:pPr>
    <w:r w:rsidRPr="002C4486">
      <w:rPr>
        <w:rFonts w:asciiTheme="majorHAnsi" w:hAnsiTheme="majorHAnsi" w:cstheme="majorHAnsi"/>
        <w:sz w:val="18"/>
        <w:szCs w:val="18"/>
      </w:rPr>
      <w:t xml:space="preserve">Strona 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begin"/>
    </w:r>
    <w:r w:rsidRPr="002C4486">
      <w:rPr>
        <w:rFonts w:asciiTheme="majorHAnsi" w:hAnsiTheme="majorHAnsi" w:cstheme="majorHAnsi"/>
        <w:sz w:val="18"/>
        <w:szCs w:val="18"/>
      </w:rPr>
      <w:instrText xml:space="preserve"> PAGE  \* MERGEFORMAT </w:instrText>
    </w:r>
    <w:r w:rsidR="00FC72C6" w:rsidRPr="002C4486">
      <w:rPr>
        <w:rFonts w:asciiTheme="majorHAnsi" w:hAnsiTheme="majorHAnsi" w:cstheme="majorHAnsi"/>
        <w:sz w:val="18"/>
        <w:szCs w:val="18"/>
      </w:rPr>
      <w:fldChar w:fldCharType="separate"/>
    </w:r>
    <w:r w:rsidR="002B66D5">
      <w:rPr>
        <w:rFonts w:asciiTheme="majorHAnsi" w:hAnsiTheme="majorHAnsi" w:cstheme="majorHAnsi"/>
        <w:noProof/>
        <w:sz w:val="18"/>
        <w:szCs w:val="18"/>
      </w:rPr>
      <w:t>2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end"/>
    </w:r>
    <w:r w:rsidRPr="002C4486">
      <w:rPr>
        <w:rFonts w:asciiTheme="majorHAnsi" w:hAnsiTheme="majorHAnsi" w:cstheme="majorHAnsi"/>
        <w:sz w:val="18"/>
        <w:szCs w:val="18"/>
      </w:rPr>
      <w:t>/</w:t>
    </w:r>
    <w:fldSimple w:instr=" NUMPAGES  \* MERGEFORMAT ">
      <w:r w:rsidR="002B66D5" w:rsidRPr="002B66D5">
        <w:rPr>
          <w:rFonts w:asciiTheme="majorHAnsi" w:hAnsiTheme="majorHAnsi" w:cstheme="majorHAnsi"/>
          <w:noProof/>
          <w:sz w:val="18"/>
          <w:szCs w:val="18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35E2" w14:textId="77777777" w:rsidR="00046450" w:rsidRDefault="00046450" w:rsidP="001F28F5">
      <w:r>
        <w:separator/>
      </w:r>
    </w:p>
  </w:footnote>
  <w:footnote w:type="continuationSeparator" w:id="0">
    <w:p w14:paraId="5987F382" w14:textId="77777777" w:rsidR="00046450" w:rsidRDefault="00046450" w:rsidP="001F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D4C5" w14:textId="22A01B3B" w:rsidR="00C142E1" w:rsidRDefault="007455B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54935FD" wp14:editId="08191428">
          <wp:simplePos x="0" y="0"/>
          <wp:positionH relativeFrom="column">
            <wp:posOffset>-157480</wp:posOffset>
          </wp:positionH>
          <wp:positionV relativeFrom="paragraph">
            <wp:posOffset>-268605</wp:posOffset>
          </wp:positionV>
          <wp:extent cx="1557020" cy="968375"/>
          <wp:effectExtent l="0" t="0" r="508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020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2E1">
      <w:rPr>
        <w:color w:val="000000"/>
      </w:rPr>
      <w:tab/>
    </w:r>
    <w:r w:rsidR="00C142E1">
      <w:rPr>
        <w:color w:val="000000"/>
        <w:sz w:val="18"/>
        <w:szCs w:val="18"/>
      </w:rPr>
      <w:tab/>
    </w:r>
    <w:r w:rsidR="00C142E1">
      <w:rPr>
        <w:rFonts w:ascii="Arial" w:eastAsia="Arial" w:hAnsi="Arial" w:cs="Arial"/>
        <w:color w:val="000000"/>
        <w:sz w:val="18"/>
        <w:szCs w:val="18"/>
      </w:rPr>
      <w:t>Fundacja Platforma Przemysłu Przyszłości</w:t>
    </w:r>
  </w:p>
  <w:p w14:paraId="14245FD0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ul. Tarnobrzeska 9</w:t>
    </w:r>
  </w:p>
  <w:p w14:paraId="527C64A9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26-613 Radom</w:t>
    </w:r>
  </w:p>
  <w:p w14:paraId="092E86C8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www.PrzemyslPrzyszlosci.gov.pl</w:t>
    </w:r>
  </w:p>
  <w:p w14:paraId="58F562E6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hyperlink r:id="rId2">
      <w:r>
        <w:rPr>
          <w:rFonts w:ascii="Arial" w:eastAsia="Arial" w:hAnsi="Arial" w:cs="Arial"/>
          <w:color w:val="0563C1"/>
          <w:sz w:val="18"/>
          <w:szCs w:val="18"/>
          <w:u w:val="single"/>
        </w:rPr>
        <w:t>kontakt@fppp.gov.pl</w:t>
      </w:r>
    </w:hyperlink>
  </w:p>
  <w:p w14:paraId="603D5349" w14:textId="22D0C839" w:rsidR="00C142E1" w:rsidRP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6346"/>
    <w:multiLevelType w:val="hybridMultilevel"/>
    <w:tmpl w:val="809E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16AFB"/>
    <w:multiLevelType w:val="hybridMultilevel"/>
    <w:tmpl w:val="C8B2D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1F58"/>
    <w:multiLevelType w:val="hybridMultilevel"/>
    <w:tmpl w:val="580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5A61"/>
    <w:multiLevelType w:val="hybridMultilevel"/>
    <w:tmpl w:val="F74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21E63"/>
    <w:multiLevelType w:val="hybridMultilevel"/>
    <w:tmpl w:val="04767040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35E86"/>
    <w:multiLevelType w:val="hybridMultilevel"/>
    <w:tmpl w:val="AD0E8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00FE3"/>
    <w:rsid w:val="00001F6D"/>
    <w:rsid w:val="00003471"/>
    <w:rsid w:val="00005032"/>
    <w:rsid w:val="0001024E"/>
    <w:rsid w:val="0001217A"/>
    <w:rsid w:val="00030AA6"/>
    <w:rsid w:val="00040803"/>
    <w:rsid w:val="00046450"/>
    <w:rsid w:val="00047F73"/>
    <w:rsid w:val="0005140C"/>
    <w:rsid w:val="00061C2F"/>
    <w:rsid w:val="00073429"/>
    <w:rsid w:val="000819F2"/>
    <w:rsid w:val="0008521F"/>
    <w:rsid w:val="00092499"/>
    <w:rsid w:val="000A418B"/>
    <w:rsid w:val="000A52B4"/>
    <w:rsid w:val="000A6C5B"/>
    <w:rsid w:val="000B2378"/>
    <w:rsid w:val="000B379D"/>
    <w:rsid w:val="000C5DB1"/>
    <w:rsid w:val="000C6824"/>
    <w:rsid w:val="000D00C5"/>
    <w:rsid w:val="000D4ADE"/>
    <w:rsid w:val="000E6741"/>
    <w:rsid w:val="000F42C7"/>
    <w:rsid w:val="000F4735"/>
    <w:rsid w:val="000F6E3D"/>
    <w:rsid w:val="00110E2B"/>
    <w:rsid w:val="00120F5A"/>
    <w:rsid w:val="00122634"/>
    <w:rsid w:val="00124DF3"/>
    <w:rsid w:val="00130430"/>
    <w:rsid w:val="001361DD"/>
    <w:rsid w:val="00137F09"/>
    <w:rsid w:val="00145FDC"/>
    <w:rsid w:val="00147B88"/>
    <w:rsid w:val="001532CA"/>
    <w:rsid w:val="00161176"/>
    <w:rsid w:val="0017643A"/>
    <w:rsid w:val="00176580"/>
    <w:rsid w:val="00177558"/>
    <w:rsid w:val="00197172"/>
    <w:rsid w:val="001B134F"/>
    <w:rsid w:val="001B34CA"/>
    <w:rsid w:val="001B6BB3"/>
    <w:rsid w:val="001B71EC"/>
    <w:rsid w:val="001D17E8"/>
    <w:rsid w:val="001E11C8"/>
    <w:rsid w:val="001E12A3"/>
    <w:rsid w:val="001E78C2"/>
    <w:rsid w:val="001F28F5"/>
    <w:rsid w:val="001F383A"/>
    <w:rsid w:val="001F709E"/>
    <w:rsid w:val="00206E62"/>
    <w:rsid w:val="00222509"/>
    <w:rsid w:val="00224F7D"/>
    <w:rsid w:val="00227C77"/>
    <w:rsid w:val="002355BF"/>
    <w:rsid w:val="00236700"/>
    <w:rsid w:val="0024361C"/>
    <w:rsid w:val="00246B0E"/>
    <w:rsid w:val="0025216D"/>
    <w:rsid w:val="0026644C"/>
    <w:rsid w:val="00270421"/>
    <w:rsid w:val="00273548"/>
    <w:rsid w:val="00280533"/>
    <w:rsid w:val="002915D6"/>
    <w:rsid w:val="00292423"/>
    <w:rsid w:val="002933BD"/>
    <w:rsid w:val="0029579C"/>
    <w:rsid w:val="002B0EE0"/>
    <w:rsid w:val="002B5BE8"/>
    <w:rsid w:val="002B66D5"/>
    <w:rsid w:val="002C353A"/>
    <w:rsid w:val="002C4486"/>
    <w:rsid w:val="002D24BC"/>
    <w:rsid w:val="002D44BA"/>
    <w:rsid w:val="002D5F45"/>
    <w:rsid w:val="002D7250"/>
    <w:rsid w:val="002E1EBB"/>
    <w:rsid w:val="002E3A4F"/>
    <w:rsid w:val="00321179"/>
    <w:rsid w:val="00321F35"/>
    <w:rsid w:val="00336FF2"/>
    <w:rsid w:val="003441D1"/>
    <w:rsid w:val="00352F0D"/>
    <w:rsid w:val="00367EC6"/>
    <w:rsid w:val="003707AD"/>
    <w:rsid w:val="0038148A"/>
    <w:rsid w:val="00385F0D"/>
    <w:rsid w:val="00387376"/>
    <w:rsid w:val="00392D9C"/>
    <w:rsid w:val="00395230"/>
    <w:rsid w:val="003A6912"/>
    <w:rsid w:val="003B6C3B"/>
    <w:rsid w:val="003C0B15"/>
    <w:rsid w:val="003C7983"/>
    <w:rsid w:val="003D595D"/>
    <w:rsid w:val="003D7C18"/>
    <w:rsid w:val="003E427A"/>
    <w:rsid w:val="003E51E3"/>
    <w:rsid w:val="003F48E3"/>
    <w:rsid w:val="00400AE7"/>
    <w:rsid w:val="00415B5F"/>
    <w:rsid w:val="0042127F"/>
    <w:rsid w:val="004270FD"/>
    <w:rsid w:val="004300BF"/>
    <w:rsid w:val="004312DD"/>
    <w:rsid w:val="0045271C"/>
    <w:rsid w:val="00465042"/>
    <w:rsid w:val="00474BEE"/>
    <w:rsid w:val="00480A40"/>
    <w:rsid w:val="00481922"/>
    <w:rsid w:val="00494F79"/>
    <w:rsid w:val="004A02BB"/>
    <w:rsid w:val="004A75C7"/>
    <w:rsid w:val="004B3077"/>
    <w:rsid w:val="004B63E8"/>
    <w:rsid w:val="004C47C3"/>
    <w:rsid w:val="004C6FDF"/>
    <w:rsid w:val="004D1A1D"/>
    <w:rsid w:val="004D2090"/>
    <w:rsid w:val="004F0220"/>
    <w:rsid w:val="004F20D3"/>
    <w:rsid w:val="004F6041"/>
    <w:rsid w:val="004F72D2"/>
    <w:rsid w:val="004F7DA1"/>
    <w:rsid w:val="005047C7"/>
    <w:rsid w:val="005073A1"/>
    <w:rsid w:val="005075C4"/>
    <w:rsid w:val="005131FE"/>
    <w:rsid w:val="00523E4B"/>
    <w:rsid w:val="00524C32"/>
    <w:rsid w:val="0052508B"/>
    <w:rsid w:val="00527CCE"/>
    <w:rsid w:val="005347B7"/>
    <w:rsid w:val="005440A2"/>
    <w:rsid w:val="00552F9E"/>
    <w:rsid w:val="00562CCD"/>
    <w:rsid w:val="0056405C"/>
    <w:rsid w:val="00572C36"/>
    <w:rsid w:val="00583988"/>
    <w:rsid w:val="005846B5"/>
    <w:rsid w:val="005900AD"/>
    <w:rsid w:val="005A0154"/>
    <w:rsid w:val="005A7AF0"/>
    <w:rsid w:val="005B0731"/>
    <w:rsid w:val="005B3083"/>
    <w:rsid w:val="005B4E35"/>
    <w:rsid w:val="005C0965"/>
    <w:rsid w:val="005C7D03"/>
    <w:rsid w:val="005D5C4F"/>
    <w:rsid w:val="005E58AE"/>
    <w:rsid w:val="00621AA8"/>
    <w:rsid w:val="00623D74"/>
    <w:rsid w:val="00625F7F"/>
    <w:rsid w:val="00630D27"/>
    <w:rsid w:val="0063541F"/>
    <w:rsid w:val="00637E65"/>
    <w:rsid w:val="0064082B"/>
    <w:rsid w:val="00642BBD"/>
    <w:rsid w:val="00644E41"/>
    <w:rsid w:val="0066328D"/>
    <w:rsid w:val="00666A33"/>
    <w:rsid w:val="006823B5"/>
    <w:rsid w:val="00696EAD"/>
    <w:rsid w:val="006A4CDA"/>
    <w:rsid w:val="006B24EE"/>
    <w:rsid w:val="006C5D8D"/>
    <w:rsid w:val="006C73B1"/>
    <w:rsid w:val="006D0E0E"/>
    <w:rsid w:val="006E1A1E"/>
    <w:rsid w:val="00700FE8"/>
    <w:rsid w:val="00701A45"/>
    <w:rsid w:val="00710EBA"/>
    <w:rsid w:val="00721A60"/>
    <w:rsid w:val="0072561E"/>
    <w:rsid w:val="00732C5C"/>
    <w:rsid w:val="007364B1"/>
    <w:rsid w:val="007400F3"/>
    <w:rsid w:val="00743611"/>
    <w:rsid w:val="007455B1"/>
    <w:rsid w:val="00745B72"/>
    <w:rsid w:val="00745D63"/>
    <w:rsid w:val="00750896"/>
    <w:rsid w:val="00753171"/>
    <w:rsid w:val="007555B2"/>
    <w:rsid w:val="007573A6"/>
    <w:rsid w:val="0076409C"/>
    <w:rsid w:val="00764CF6"/>
    <w:rsid w:val="00775969"/>
    <w:rsid w:val="00791DDD"/>
    <w:rsid w:val="007A0AF3"/>
    <w:rsid w:val="007A559C"/>
    <w:rsid w:val="007A7937"/>
    <w:rsid w:val="007B0B5A"/>
    <w:rsid w:val="007C102A"/>
    <w:rsid w:val="007C199C"/>
    <w:rsid w:val="007C60E4"/>
    <w:rsid w:val="007C6D19"/>
    <w:rsid w:val="007E34D4"/>
    <w:rsid w:val="00804565"/>
    <w:rsid w:val="00810DD2"/>
    <w:rsid w:val="00820F57"/>
    <w:rsid w:val="00825794"/>
    <w:rsid w:val="00827F3F"/>
    <w:rsid w:val="008304FD"/>
    <w:rsid w:val="008316D7"/>
    <w:rsid w:val="00835D35"/>
    <w:rsid w:val="00843AE8"/>
    <w:rsid w:val="008457FA"/>
    <w:rsid w:val="00857852"/>
    <w:rsid w:val="0087313C"/>
    <w:rsid w:val="00893A28"/>
    <w:rsid w:val="008A1065"/>
    <w:rsid w:val="008C31E2"/>
    <w:rsid w:val="008C4F75"/>
    <w:rsid w:val="008E105F"/>
    <w:rsid w:val="008E2443"/>
    <w:rsid w:val="008E5E34"/>
    <w:rsid w:val="008F0E7B"/>
    <w:rsid w:val="009015BA"/>
    <w:rsid w:val="009154EC"/>
    <w:rsid w:val="00923061"/>
    <w:rsid w:val="009359FD"/>
    <w:rsid w:val="00947C45"/>
    <w:rsid w:val="00947E40"/>
    <w:rsid w:val="00950C2E"/>
    <w:rsid w:val="00953117"/>
    <w:rsid w:val="0095370D"/>
    <w:rsid w:val="0096206F"/>
    <w:rsid w:val="00964245"/>
    <w:rsid w:val="00977102"/>
    <w:rsid w:val="00981734"/>
    <w:rsid w:val="0098659C"/>
    <w:rsid w:val="009A1BB1"/>
    <w:rsid w:val="009B16BB"/>
    <w:rsid w:val="009C541E"/>
    <w:rsid w:val="009D6B5E"/>
    <w:rsid w:val="009E0D3D"/>
    <w:rsid w:val="009E1273"/>
    <w:rsid w:val="009F6062"/>
    <w:rsid w:val="009F7BC9"/>
    <w:rsid w:val="00A03F2E"/>
    <w:rsid w:val="00A4641F"/>
    <w:rsid w:val="00A54354"/>
    <w:rsid w:val="00A6317E"/>
    <w:rsid w:val="00A66F47"/>
    <w:rsid w:val="00A72EB0"/>
    <w:rsid w:val="00A74CAD"/>
    <w:rsid w:val="00AA0CB3"/>
    <w:rsid w:val="00AA2A23"/>
    <w:rsid w:val="00AA7559"/>
    <w:rsid w:val="00AE3D38"/>
    <w:rsid w:val="00AE5522"/>
    <w:rsid w:val="00AE552C"/>
    <w:rsid w:val="00AE58E3"/>
    <w:rsid w:val="00AE6530"/>
    <w:rsid w:val="00B04578"/>
    <w:rsid w:val="00B128EC"/>
    <w:rsid w:val="00B1788E"/>
    <w:rsid w:val="00B17C7F"/>
    <w:rsid w:val="00B35BAE"/>
    <w:rsid w:val="00B36309"/>
    <w:rsid w:val="00B364C7"/>
    <w:rsid w:val="00B3789E"/>
    <w:rsid w:val="00B40A91"/>
    <w:rsid w:val="00B40AAF"/>
    <w:rsid w:val="00B41190"/>
    <w:rsid w:val="00B65F7E"/>
    <w:rsid w:val="00B77AE4"/>
    <w:rsid w:val="00B77C93"/>
    <w:rsid w:val="00B82EC0"/>
    <w:rsid w:val="00B85B9B"/>
    <w:rsid w:val="00B90C0F"/>
    <w:rsid w:val="00B936BE"/>
    <w:rsid w:val="00B93C09"/>
    <w:rsid w:val="00BB04A9"/>
    <w:rsid w:val="00BB324F"/>
    <w:rsid w:val="00BB3E63"/>
    <w:rsid w:val="00BB4492"/>
    <w:rsid w:val="00BC669F"/>
    <w:rsid w:val="00BD4F9A"/>
    <w:rsid w:val="00BE22E3"/>
    <w:rsid w:val="00BF3374"/>
    <w:rsid w:val="00BF6E79"/>
    <w:rsid w:val="00C02E83"/>
    <w:rsid w:val="00C0317C"/>
    <w:rsid w:val="00C043BF"/>
    <w:rsid w:val="00C07982"/>
    <w:rsid w:val="00C07C71"/>
    <w:rsid w:val="00C142E1"/>
    <w:rsid w:val="00C14FA4"/>
    <w:rsid w:val="00C25F2E"/>
    <w:rsid w:val="00C33C8E"/>
    <w:rsid w:val="00C4655C"/>
    <w:rsid w:val="00C558E2"/>
    <w:rsid w:val="00C57ADD"/>
    <w:rsid w:val="00C63238"/>
    <w:rsid w:val="00C721DC"/>
    <w:rsid w:val="00C726C6"/>
    <w:rsid w:val="00C73D55"/>
    <w:rsid w:val="00C770EC"/>
    <w:rsid w:val="00C8435F"/>
    <w:rsid w:val="00C9355F"/>
    <w:rsid w:val="00CB149E"/>
    <w:rsid w:val="00CB557B"/>
    <w:rsid w:val="00CC4BE7"/>
    <w:rsid w:val="00CC6D3D"/>
    <w:rsid w:val="00CD19C4"/>
    <w:rsid w:val="00CD57A8"/>
    <w:rsid w:val="00CD785F"/>
    <w:rsid w:val="00CD7F87"/>
    <w:rsid w:val="00CE6F67"/>
    <w:rsid w:val="00CF0C8F"/>
    <w:rsid w:val="00D016C3"/>
    <w:rsid w:val="00D01BCE"/>
    <w:rsid w:val="00D031CE"/>
    <w:rsid w:val="00D277B8"/>
    <w:rsid w:val="00D27A08"/>
    <w:rsid w:val="00D37BD5"/>
    <w:rsid w:val="00D4225A"/>
    <w:rsid w:val="00D453F5"/>
    <w:rsid w:val="00D5046F"/>
    <w:rsid w:val="00D53271"/>
    <w:rsid w:val="00D557D1"/>
    <w:rsid w:val="00D632A3"/>
    <w:rsid w:val="00D67880"/>
    <w:rsid w:val="00D70363"/>
    <w:rsid w:val="00D70A39"/>
    <w:rsid w:val="00D73F8B"/>
    <w:rsid w:val="00D80244"/>
    <w:rsid w:val="00D85625"/>
    <w:rsid w:val="00D86BD9"/>
    <w:rsid w:val="00D904BF"/>
    <w:rsid w:val="00D95750"/>
    <w:rsid w:val="00DA1387"/>
    <w:rsid w:val="00DC47ED"/>
    <w:rsid w:val="00DC5E66"/>
    <w:rsid w:val="00DD1022"/>
    <w:rsid w:val="00DD5EF3"/>
    <w:rsid w:val="00DE0473"/>
    <w:rsid w:val="00DE3D0E"/>
    <w:rsid w:val="00DF3554"/>
    <w:rsid w:val="00DF6B89"/>
    <w:rsid w:val="00DF6CEB"/>
    <w:rsid w:val="00E02FE2"/>
    <w:rsid w:val="00E070AE"/>
    <w:rsid w:val="00E077F9"/>
    <w:rsid w:val="00E20390"/>
    <w:rsid w:val="00E233BE"/>
    <w:rsid w:val="00E30916"/>
    <w:rsid w:val="00E432CA"/>
    <w:rsid w:val="00E50651"/>
    <w:rsid w:val="00E61932"/>
    <w:rsid w:val="00E62825"/>
    <w:rsid w:val="00E63C43"/>
    <w:rsid w:val="00E7052F"/>
    <w:rsid w:val="00E70950"/>
    <w:rsid w:val="00E846CA"/>
    <w:rsid w:val="00E84B68"/>
    <w:rsid w:val="00E84C6E"/>
    <w:rsid w:val="00EA3E34"/>
    <w:rsid w:val="00EA56C8"/>
    <w:rsid w:val="00EA6EB0"/>
    <w:rsid w:val="00EA7BF1"/>
    <w:rsid w:val="00EB7EC8"/>
    <w:rsid w:val="00EC066E"/>
    <w:rsid w:val="00EC2812"/>
    <w:rsid w:val="00EC399D"/>
    <w:rsid w:val="00ED314D"/>
    <w:rsid w:val="00ED5107"/>
    <w:rsid w:val="00EE2890"/>
    <w:rsid w:val="00EE3547"/>
    <w:rsid w:val="00EE6D2B"/>
    <w:rsid w:val="00EF6B6A"/>
    <w:rsid w:val="00F00216"/>
    <w:rsid w:val="00F003FE"/>
    <w:rsid w:val="00F01D00"/>
    <w:rsid w:val="00F0231A"/>
    <w:rsid w:val="00F152F3"/>
    <w:rsid w:val="00F17EB1"/>
    <w:rsid w:val="00F22116"/>
    <w:rsid w:val="00F2379F"/>
    <w:rsid w:val="00F266CB"/>
    <w:rsid w:val="00F359F2"/>
    <w:rsid w:val="00F3704C"/>
    <w:rsid w:val="00F402DA"/>
    <w:rsid w:val="00F44937"/>
    <w:rsid w:val="00F47D55"/>
    <w:rsid w:val="00F52CC8"/>
    <w:rsid w:val="00F54C2C"/>
    <w:rsid w:val="00F72AB2"/>
    <w:rsid w:val="00F7504D"/>
    <w:rsid w:val="00F76283"/>
    <w:rsid w:val="00F82A31"/>
    <w:rsid w:val="00F9473F"/>
    <w:rsid w:val="00FA0580"/>
    <w:rsid w:val="00FA3070"/>
    <w:rsid w:val="00FA33C9"/>
    <w:rsid w:val="00FB023E"/>
    <w:rsid w:val="00FB0EE5"/>
    <w:rsid w:val="00FB4FAD"/>
    <w:rsid w:val="00FC32FB"/>
    <w:rsid w:val="00FC72C6"/>
    <w:rsid w:val="00FD1813"/>
    <w:rsid w:val="00FD2056"/>
    <w:rsid w:val="00FE17C5"/>
    <w:rsid w:val="00FE5AF5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92C"/>
  <w15:docId w15:val="{3E8D2709-A3D8-054B-B17E-09A233D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AE7"/>
    <w:pPr>
      <w:keepNext/>
      <w:keepLines/>
      <w:spacing w:before="240" w:line="276" w:lineRule="auto"/>
      <w:outlineLvl w:val="0"/>
    </w:pPr>
    <w:rPr>
      <w:rFonts w:ascii="Arial" w:hAnsi="Arial"/>
      <w:color w:val="2F5496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154E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9154E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246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246B0E"/>
    <w:rPr>
      <w:rFonts w:ascii="Calibri" w:eastAsia="Calibri" w:hAnsi="Calibri" w:cs="Times New Roman"/>
      <w:sz w:val="22"/>
      <w:szCs w:val="22"/>
    </w:rPr>
  </w:style>
  <w:style w:type="paragraph" w:styleId="Lista4">
    <w:name w:val="List 4"/>
    <w:basedOn w:val="Normalny"/>
    <w:uiPriority w:val="99"/>
    <w:unhideWhenUsed/>
    <w:rsid w:val="00621AA8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E7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435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8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28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28F5"/>
    <w:rPr>
      <w:vertAlign w:val="superscript"/>
    </w:rPr>
  </w:style>
  <w:style w:type="character" w:customStyle="1" w:styleId="Nagwek1Znak">
    <w:name w:val="Nagłówek 1 Znak"/>
    <w:link w:val="Nagwek1"/>
    <w:uiPriority w:val="99"/>
    <w:rsid w:val="00400AE7"/>
    <w:rPr>
      <w:rFonts w:ascii="Arial" w:eastAsia="Times New Roman" w:hAnsi="Arial" w:cs="Times New Roman"/>
      <w:color w:val="2F5496"/>
      <w:sz w:val="20"/>
      <w:szCs w:val="32"/>
    </w:rPr>
  </w:style>
  <w:style w:type="paragraph" w:styleId="Lista-kontynuacja3">
    <w:name w:val="List Continue 3"/>
    <w:basedOn w:val="Normalny"/>
    <w:uiPriority w:val="99"/>
    <w:unhideWhenUsed/>
    <w:rsid w:val="00400AE7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400AE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400AE7"/>
    <w:rPr>
      <w:rFonts w:ascii="Calibri" w:eastAsia="Calibri" w:hAnsi="Calibri" w:cs="Times New Roman"/>
      <w:sz w:val="22"/>
      <w:szCs w:val="22"/>
    </w:rPr>
  </w:style>
  <w:style w:type="paragraph" w:customStyle="1" w:styleId="1pkt">
    <w:name w:val="1pkt"/>
    <w:basedOn w:val="Normalny"/>
    <w:qFormat/>
    <w:rsid w:val="00400AE7"/>
    <w:pPr>
      <w:shd w:val="clear" w:color="auto" w:fill="BFBFBF"/>
      <w:spacing w:before="120" w:after="120"/>
      <w:jc w:val="both"/>
    </w:pPr>
    <w:rPr>
      <w:rFonts w:ascii="Arial" w:eastAsia="Calibri" w:hAnsi="Arial" w:cs="Arial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6E1A1E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E1A1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7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36700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91DDD"/>
    <w:pPr>
      <w:spacing w:after="20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rsid w:val="00791DDD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8C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1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3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1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31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F5"/>
  </w:style>
  <w:style w:type="paragraph" w:styleId="Stopka">
    <w:name w:val="footer"/>
    <w:basedOn w:val="Normalny"/>
    <w:link w:val="Stopka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F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062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94F7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94F79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FC32FB"/>
    <w:pPr>
      <w:spacing w:before="100" w:beforeAutospacing="1" w:after="100" w:afterAutospacing="1"/>
    </w:pPr>
  </w:style>
  <w:style w:type="paragraph" w:customStyle="1" w:styleId="m1330018100308301965gmail-msolistparagraph">
    <w:name w:val="m_1330018100308301965gmail-msolistparagraph"/>
    <w:basedOn w:val="Normalny"/>
    <w:rsid w:val="00BB04A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361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ubenchmark.net/laptop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pubenchmark.net/laptop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am&#243;wienia%20FPPP\Justyna%20Gorzoch\instrumenty%20wsparcia%20_kalkulacja%20ceny%20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F917B-EFDC-424A-915A-398A78F9B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B5123-C0F4-4852-8012-8BFB81374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338AA-50B7-4A8F-BD37-6AAEC5127A0D}">
  <ds:schemaRefs>
    <ds:schemaRef ds:uri="http://purl.org/dc/elements/1.1/"/>
    <ds:schemaRef ds:uri="http://schemas.microsoft.com/office/2006/documentManagement/types"/>
    <ds:schemaRef ds:uri="a290e807-87be-4db7-850b-28b286f6ee9a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instrumenty wsparcia _kalkulacja ceny _</Template>
  <TotalTime>0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Links>
    <vt:vector size="18" baseType="variant">
      <vt:variant>
        <vt:i4>7733336</vt:i4>
      </vt:variant>
      <vt:variant>
        <vt:i4>9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mailto:lukasz.nojszewski@mr.gov.pl</vt:lpwstr>
      </vt:variant>
      <vt:variant>
        <vt:lpwstr/>
      </vt:variant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Duńska</dc:creator>
  <cp:lastModifiedBy>Grzegorz Kubski</cp:lastModifiedBy>
  <cp:revision>2</cp:revision>
  <cp:lastPrinted>2019-05-31T15:35:00Z</cp:lastPrinted>
  <dcterms:created xsi:type="dcterms:W3CDTF">2021-06-24T10:44:00Z</dcterms:created>
  <dcterms:modified xsi:type="dcterms:W3CDTF">2021-06-24T10:44:00Z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