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9A9" w14:textId="7A172C55" w:rsidR="009268A1" w:rsidRPr="00577F6C" w:rsidRDefault="009268A1" w:rsidP="009268A1">
      <w:pPr>
        <w:spacing w:before="0" w:after="0"/>
        <w:jc w:val="right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 xml:space="preserve">Załącznik nr </w:t>
      </w:r>
      <w:r w:rsidR="00B037AB" w:rsidRPr="00577F6C">
        <w:rPr>
          <w:rFonts w:eastAsiaTheme="minorEastAsia" w:cstheme="minorHAnsi"/>
        </w:rPr>
        <w:t>2</w:t>
      </w:r>
    </w:p>
    <w:p w14:paraId="002607EF" w14:textId="77777777" w:rsidR="009268A1" w:rsidRPr="00577F6C" w:rsidRDefault="009268A1" w:rsidP="009268A1">
      <w:pPr>
        <w:spacing w:before="0" w:after="0"/>
        <w:jc w:val="center"/>
        <w:rPr>
          <w:rFonts w:eastAsiaTheme="minorEastAsia" w:cstheme="minorHAnsi"/>
          <w:b/>
          <w:bCs/>
        </w:rPr>
      </w:pPr>
      <w:r w:rsidRPr="00577F6C">
        <w:rPr>
          <w:rFonts w:eastAsiaTheme="minorEastAsia" w:cstheme="minorHAnsi"/>
          <w:b/>
          <w:bCs/>
        </w:rPr>
        <w:t>Formularz Ofertowy</w:t>
      </w:r>
    </w:p>
    <w:p w14:paraId="4E0AFFA4" w14:textId="77777777" w:rsidR="009268A1" w:rsidRPr="00577F6C" w:rsidRDefault="009268A1" w:rsidP="009268A1">
      <w:pPr>
        <w:spacing w:before="0" w:after="0"/>
        <w:jc w:val="center"/>
        <w:rPr>
          <w:rFonts w:eastAsiaTheme="minorEastAs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461423" w:rsidRPr="00577F6C" w14:paraId="68F4DF93" w14:textId="77777777" w:rsidTr="00461423">
        <w:tc>
          <w:tcPr>
            <w:tcW w:w="2122" w:type="dxa"/>
            <w:vAlign w:val="center"/>
          </w:tcPr>
          <w:p w14:paraId="26CDC6B1" w14:textId="646B935F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Nazwa firmy</w:t>
            </w:r>
          </w:p>
        </w:tc>
        <w:tc>
          <w:tcPr>
            <w:tcW w:w="7229" w:type="dxa"/>
            <w:shd w:val="clear" w:color="auto" w:fill="auto"/>
          </w:tcPr>
          <w:p w14:paraId="3F4C30B1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  <w:tr w:rsidR="00461423" w:rsidRPr="00577F6C" w14:paraId="0AA5F614" w14:textId="77777777" w:rsidTr="00461423">
        <w:tc>
          <w:tcPr>
            <w:tcW w:w="2122" w:type="dxa"/>
          </w:tcPr>
          <w:p w14:paraId="1531EC1D" w14:textId="6A533DB6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Adres firmy</w:t>
            </w:r>
          </w:p>
        </w:tc>
        <w:tc>
          <w:tcPr>
            <w:tcW w:w="7229" w:type="dxa"/>
            <w:shd w:val="clear" w:color="auto" w:fill="auto"/>
          </w:tcPr>
          <w:p w14:paraId="373BC29E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  <w:tr w:rsidR="00461423" w:rsidRPr="00577F6C" w14:paraId="323F3B95" w14:textId="77777777" w:rsidTr="00461423">
        <w:tc>
          <w:tcPr>
            <w:tcW w:w="2122" w:type="dxa"/>
          </w:tcPr>
          <w:p w14:paraId="1BDE061B" w14:textId="10C4254B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NIP/REGON</w:t>
            </w:r>
          </w:p>
        </w:tc>
        <w:tc>
          <w:tcPr>
            <w:tcW w:w="7229" w:type="dxa"/>
            <w:shd w:val="clear" w:color="auto" w:fill="auto"/>
          </w:tcPr>
          <w:p w14:paraId="2F9CED10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  <w:tr w:rsidR="00461423" w:rsidRPr="00577F6C" w14:paraId="34A7E031" w14:textId="77777777" w:rsidTr="00461423">
        <w:tc>
          <w:tcPr>
            <w:tcW w:w="2122" w:type="dxa"/>
          </w:tcPr>
          <w:p w14:paraId="3EDD8285" w14:textId="6E1D7122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Osoba do kontaktu</w:t>
            </w:r>
          </w:p>
        </w:tc>
        <w:tc>
          <w:tcPr>
            <w:tcW w:w="7229" w:type="dxa"/>
            <w:shd w:val="clear" w:color="auto" w:fill="auto"/>
          </w:tcPr>
          <w:p w14:paraId="52E4F56B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  <w:tr w:rsidR="00461423" w:rsidRPr="00577F6C" w14:paraId="702DE0BF" w14:textId="77777777" w:rsidTr="00461423">
        <w:tc>
          <w:tcPr>
            <w:tcW w:w="2122" w:type="dxa"/>
            <w:shd w:val="clear" w:color="auto" w:fill="auto"/>
          </w:tcPr>
          <w:p w14:paraId="6ABD77E4" w14:textId="25BE8078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Adres e-mail</w:t>
            </w:r>
          </w:p>
        </w:tc>
        <w:tc>
          <w:tcPr>
            <w:tcW w:w="7229" w:type="dxa"/>
            <w:shd w:val="clear" w:color="auto" w:fill="auto"/>
          </w:tcPr>
          <w:p w14:paraId="01AD4B49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  <w:tr w:rsidR="00461423" w:rsidRPr="00577F6C" w14:paraId="0D1AD4AB" w14:textId="77777777" w:rsidTr="00461423">
        <w:tc>
          <w:tcPr>
            <w:tcW w:w="2122" w:type="dxa"/>
            <w:shd w:val="clear" w:color="auto" w:fill="auto"/>
          </w:tcPr>
          <w:p w14:paraId="2B13E631" w14:textId="3689F53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  <w:r w:rsidRPr="00577F6C">
              <w:rPr>
                <w:rFonts w:eastAsiaTheme="minorEastAsia" w:cstheme="minorHAnsi"/>
              </w:rPr>
              <w:t>Numer telefonu</w:t>
            </w:r>
          </w:p>
        </w:tc>
        <w:tc>
          <w:tcPr>
            <w:tcW w:w="7229" w:type="dxa"/>
            <w:shd w:val="clear" w:color="auto" w:fill="auto"/>
          </w:tcPr>
          <w:p w14:paraId="3572B873" w14:textId="77777777" w:rsidR="00461423" w:rsidRPr="00577F6C" w:rsidRDefault="00461423" w:rsidP="00461423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eastAsiaTheme="minorEastAsia" w:cstheme="minorHAnsi"/>
              </w:rPr>
            </w:pPr>
          </w:p>
        </w:tc>
      </w:tr>
    </w:tbl>
    <w:p w14:paraId="2AF732D5" w14:textId="77777777" w:rsidR="009268A1" w:rsidRPr="00577F6C" w:rsidRDefault="009268A1" w:rsidP="009268A1">
      <w:pPr>
        <w:tabs>
          <w:tab w:val="right" w:leader="dot" w:pos="9356"/>
        </w:tabs>
        <w:spacing w:before="0" w:after="0"/>
        <w:jc w:val="left"/>
        <w:rPr>
          <w:rFonts w:eastAsiaTheme="minorEastAsia" w:cstheme="minorHAnsi"/>
        </w:rPr>
      </w:pPr>
    </w:p>
    <w:p w14:paraId="6865DDC2" w14:textId="1F7382E1" w:rsidR="009268A1" w:rsidRPr="00577F6C" w:rsidRDefault="009268A1" w:rsidP="009268A1">
      <w:pPr>
        <w:rPr>
          <w:rFonts w:cstheme="minorHAnsi"/>
        </w:rPr>
      </w:pPr>
      <w:r w:rsidRPr="00577F6C">
        <w:rPr>
          <w:rFonts w:cstheme="minorHAnsi"/>
        </w:rPr>
        <w:t xml:space="preserve">Przystępując do prowadzonego przez Fundację Platforma Przemysłu Przyszłości postępowania o udzielenie zamówienia publicznego na </w:t>
      </w:r>
      <w:r w:rsidRPr="00577F6C">
        <w:rPr>
          <w:rFonts w:eastAsiaTheme="minorEastAsia" w:cstheme="minorHAnsi"/>
        </w:rPr>
        <w:t>dostaw</w:t>
      </w:r>
      <w:r w:rsidR="00A67E3A" w:rsidRPr="00577F6C">
        <w:rPr>
          <w:rFonts w:eastAsiaTheme="minorEastAsia" w:cstheme="minorHAnsi"/>
        </w:rPr>
        <w:t>ę</w:t>
      </w:r>
      <w:r w:rsidRPr="00577F6C">
        <w:rPr>
          <w:rFonts w:eastAsiaTheme="minorEastAsia" w:cstheme="minorHAnsi"/>
        </w:rPr>
        <w:t xml:space="preserve"> </w:t>
      </w:r>
      <w:r w:rsidR="00A67E3A" w:rsidRPr="00577F6C">
        <w:rPr>
          <w:rFonts w:eastAsiaTheme="minorEastAsia" w:cstheme="minorHAnsi"/>
        </w:rPr>
        <w:t>materiałów</w:t>
      </w:r>
      <w:r w:rsidRPr="00577F6C">
        <w:rPr>
          <w:rFonts w:eastAsiaTheme="minorEastAsia" w:cstheme="minorHAnsi"/>
        </w:rPr>
        <w:t xml:space="preserve"> reklamowych ze znakowaniem</w:t>
      </w:r>
      <w:r w:rsidRPr="00577F6C">
        <w:rPr>
          <w:rFonts w:cstheme="minorHAnsi"/>
        </w:rPr>
        <w:t>, składamy ofertę z ceną brutto ……………………………. zł, wynikającą z poniższej kalkulacji:</w:t>
      </w:r>
    </w:p>
    <w:p w14:paraId="2F6EE845" w14:textId="58A32753" w:rsidR="001A3238" w:rsidRPr="00577F6C" w:rsidRDefault="00DE3F22" w:rsidP="001A3238">
      <w:pPr>
        <w:tabs>
          <w:tab w:val="right" w:leader="dot" w:pos="9356"/>
        </w:tabs>
        <w:spacing w:before="0" w:after="0"/>
        <w:jc w:val="left"/>
        <w:rPr>
          <w:rFonts w:eastAsiaTheme="minorHAnsi" w:cstheme="minorHAnsi"/>
          <w:color w:val="auto"/>
          <w:lang w:eastAsia="en-US"/>
        </w:rPr>
      </w:pPr>
      <w:r w:rsidRPr="00577F6C">
        <w:rPr>
          <w:rFonts w:eastAsiaTheme="minorEastAsia" w:cstheme="minorHAnsi"/>
        </w:rPr>
        <w:t xml:space="preserve">* Prosimy o wypełnienie pól oznaczonych </w:t>
      </w:r>
      <w:r w:rsidRPr="00577F6C">
        <w:rPr>
          <w:rFonts w:eastAsiaTheme="minorHAnsi" w:cstheme="minorHAnsi"/>
          <w:color w:val="auto"/>
          <w:lang w:eastAsia="en-US"/>
        </w:rPr>
        <w:t xml:space="preserve"> </w:t>
      </w:r>
      <w:r w:rsidRPr="00577F6C">
        <w:rPr>
          <w:rFonts w:eastAsiaTheme="minorHAnsi" w:cstheme="minorHAnsi"/>
          <w:color w:val="auto"/>
          <w:highlight w:val="yellow"/>
          <w:lang w:eastAsia="en-US"/>
        </w:rPr>
        <w:t>……………………</w:t>
      </w:r>
    </w:p>
    <w:p w14:paraId="06289105" w14:textId="77777777" w:rsidR="00DE3F22" w:rsidRPr="00577F6C" w:rsidRDefault="00DE3F22" w:rsidP="001A3238">
      <w:pPr>
        <w:tabs>
          <w:tab w:val="right" w:leader="dot" w:pos="9356"/>
        </w:tabs>
        <w:spacing w:before="0" w:after="0"/>
        <w:jc w:val="left"/>
        <w:rPr>
          <w:rFonts w:eastAsiaTheme="minorEastAsia" w:cstheme="minorHAnsi"/>
        </w:rPr>
      </w:pPr>
    </w:p>
    <w:tbl>
      <w:tblPr>
        <w:tblW w:w="141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549"/>
        <w:gridCol w:w="2835"/>
        <w:gridCol w:w="3402"/>
        <w:gridCol w:w="850"/>
        <w:gridCol w:w="1418"/>
        <w:gridCol w:w="1276"/>
        <w:gridCol w:w="1134"/>
        <w:gridCol w:w="1276"/>
      </w:tblGrid>
      <w:tr w:rsidR="001E5DFE" w:rsidRPr="00577F6C" w14:paraId="46B4F01F" w14:textId="5D782E9E" w:rsidTr="001E5DFE">
        <w:trPr>
          <w:trHeight w:val="109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C3E80F1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4E5925E" w14:textId="77777777" w:rsidR="001E5DFE" w:rsidRPr="00577F6C" w:rsidRDefault="001E5DFE" w:rsidP="00D54820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PRODUKT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62CDA84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MINIMALNA SPECYFIKACJA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1C7E6E6" w14:textId="6948058A" w:rsidR="001E5DFE" w:rsidRPr="00577F6C" w:rsidRDefault="00A67E3A" w:rsidP="00D5482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OFEROWANA SPECYFIKACJA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CF1E397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98BB67A" w14:textId="79A75ADA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824555A" w14:textId="77777777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Wartość netto w zł</w:t>
            </w:r>
          </w:p>
          <w:p w14:paraId="377F4E80" w14:textId="2F29D4C0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E x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9097F3" w14:textId="2A4CFDDC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Kwota VAT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71C4782" w14:textId="77777777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Wartość brutto w zł</w:t>
            </w:r>
          </w:p>
          <w:p w14:paraId="66A14002" w14:textId="266A69A2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G + H</w:t>
            </w:r>
          </w:p>
        </w:tc>
      </w:tr>
      <w:tr w:rsidR="001E5DFE" w:rsidRPr="00577F6C" w14:paraId="2B0138F5" w14:textId="77777777" w:rsidTr="001E5DFE">
        <w:trPr>
          <w:trHeight w:val="27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6BE9CDD" w14:textId="271002B0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994ACF7" w14:textId="2C43E76A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07BC620A" w14:textId="4411A04E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109D918" w14:textId="733F9F28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1DA6827" w14:textId="6AC9C507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2DA725D" w14:textId="5998955A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1623D97" w14:textId="4DA6889E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3C2E92E" w14:textId="32EFFE46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0E1A199" w14:textId="17ACBA89" w:rsidR="001E5DFE" w:rsidRPr="00577F6C" w:rsidRDefault="001E5DFE" w:rsidP="001E5DF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 w:rsidR="001E5DFE" w:rsidRPr="00577F6C" w14:paraId="7625793E" w14:textId="1E79AD4C" w:rsidTr="001E5DFE">
        <w:trPr>
          <w:trHeight w:val="27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AE0E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BEE" w14:textId="77777777" w:rsidR="001E5DFE" w:rsidRPr="00577F6C" w:rsidRDefault="001E5DFE" w:rsidP="00D5482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POWERBANK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FD1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Typ baterii: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litowo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-polimerowa; </w:t>
            </w:r>
          </w:p>
          <w:p w14:paraId="5B5A9445" w14:textId="721F4C1D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spacing w:val="-8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spacing w:val="-8"/>
                <w:lang w:eastAsia="en-US"/>
              </w:rPr>
              <w:t xml:space="preserve">Pojemność baterii: 10000 </w:t>
            </w:r>
            <w:proofErr w:type="spellStart"/>
            <w:r w:rsidRPr="00577F6C">
              <w:rPr>
                <w:rFonts w:eastAsiaTheme="minorHAnsi" w:cstheme="minorHAnsi"/>
                <w:color w:val="auto"/>
                <w:spacing w:val="-8"/>
                <w:lang w:eastAsia="en-US"/>
              </w:rPr>
              <w:t>mAh</w:t>
            </w:r>
            <w:proofErr w:type="spellEnd"/>
            <w:r w:rsidRPr="00577F6C">
              <w:rPr>
                <w:rFonts w:eastAsiaTheme="minorHAnsi" w:cstheme="minorHAnsi"/>
                <w:color w:val="auto"/>
                <w:spacing w:val="-8"/>
                <w:lang w:eastAsia="en-US"/>
              </w:rPr>
              <w:t>;</w:t>
            </w:r>
          </w:p>
          <w:p w14:paraId="3CF6F1C2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Napięcie wyjściowe (max): 12 V, Prąd ładowania (max): 3 A; Szybkie ładowanie: 18 W; </w:t>
            </w:r>
          </w:p>
          <w:p w14:paraId="68A57F62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Liczba wyjść m.in.: 2 USB; </w:t>
            </w:r>
          </w:p>
          <w:p w14:paraId="3014BFA0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Wtyczki/Złącza: USB typ C, USB, micro USB, </w:t>
            </w:r>
          </w:p>
          <w:p w14:paraId="27081B9E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Informacje dodatkowe: wskaźnik naładowania baterii, </w:t>
            </w:r>
          </w:p>
          <w:p w14:paraId="7D18429A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Obudowa: aluminiowa</w:t>
            </w:r>
          </w:p>
          <w:p w14:paraId="26C015B8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Kabel USB; </w:t>
            </w:r>
          </w:p>
          <w:p w14:paraId="320DEC6A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srebrny; </w:t>
            </w:r>
          </w:p>
          <w:p w14:paraId="5B337DAA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min. 140 x 70 x 14 mm, tolerancja 5%; </w:t>
            </w:r>
          </w:p>
          <w:p w14:paraId="6168D6D2" w14:textId="77777777" w:rsidR="001E5DFE" w:rsidRPr="00577F6C" w:rsidRDefault="001E5DFE" w:rsidP="00D54820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Gwarancja: 24 miesiące</w:t>
            </w:r>
          </w:p>
          <w:p w14:paraId="0E061DFE" w14:textId="77777777" w:rsidR="001E5DFE" w:rsidRPr="00577F6C" w:rsidRDefault="001E5DFE" w:rsidP="00D54820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BB95BBD" w14:textId="77777777" w:rsidR="001E5DFE" w:rsidRPr="00577F6C" w:rsidRDefault="001E5DFE" w:rsidP="00D54820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3101198F" w14:textId="77777777" w:rsidR="001E5DFE" w:rsidRPr="00577F6C" w:rsidRDefault="001E5DFE" w:rsidP="00D54820">
            <w:pPr>
              <w:spacing w:before="0" w:after="0" w:line="240" w:lineRule="auto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Grawer, min. 28 mm szerokości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B63" w14:textId="6F4FF268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Typ baterii: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2382B31E" w14:textId="57C650A5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Pojemność baterii: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mAh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81E4AAE" w14:textId="20B426D7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Napięcie wyjściowe (max):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….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V, Prąd ładowania (max):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….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 A; Szybkie ładowanie: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….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 W; </w:t>
            </w:r>
          </w:p>
          <w:p w14:paraId="6D23EBAC" w14:textId="3E08C94C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Liczba wyjść USB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….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szt.; </w:t>
            </w:r>
          </w:p>
          <w:p w14:paraId="161505FF" w14:textId="79EE36D9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Wtyczki/Złącza: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…..</w:t>
            </w:r>
          </w:p>
          <w:p w14:paraId="3F93B951" w14:textId="65A3EF5E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Informacje dodatkowe: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21391C50" w14:textId="1E11825F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Obudowa: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6FFF245" w14:textId="5794FD9C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Kabel USB</w:t>
            </w:r>
            <w:r w:rsidR="0018370D" w:rsidRPr="00577F6C">
              <w:rPr>
                <w:rFonts w:eastAsiaTheme="minorHAnsi" w:cstheme="minorHAnsi"/>
                <w:color w:val="auto"/>
                <w:lang w:eastAsia="en-US"/>
              </w:rPr>
              <w:t xml:space="preserve"> tak/nie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43FE064D" w14:textId="7CC3C2D5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03448B86" w14:textId="6AFB007B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77A93518" w14:textId="6935635B" w:rsidR="001E5DFE" w:rsidRPr="00577F6C" w:rsidRDefault="001E5DFE" w:rsidP="00327266">
            <w:pPr>
              <w:numPr>
                <w:ilvl w:val="0"/>
                <w:numId w:val="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="0018370D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166DA60" w14:textId="77777777" w:rsidR="001E5DFE" w:rsidRPr="00577F6C" w:rsidRDefault="001E5DFE" w:rsidP="00327266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1D45AA2" w14:textId="77777777" w:rsidR="001E5DFE" w:rsidRPr="00577F6C" w:rsidRDefault="001E5DFE" w:rsidP="00327266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123E49C2" w14:textId="5AA5D6CF" w:rsidR="001E5DFE" w:rsidRPr="00577F6C" w:rsidRDefault="001E5DFE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Grawer, min. 28 mm szerokości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3E6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lastRenderedPageBreak/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25C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Theme="minorHAnsi" w:cstheme="minorHAnsi"/>
                <w:noProof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4B4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Theme="minorHAnsi" w:cstheme="minorHAnsi"/>
                <w:noProof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3F" w14:textId="77777777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Theme="minorHAnsi" w:cstheme="minorHAnsi"/>
                <w:noProof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927" w14:textId="7E075B50" w:rsidR="001E5DFE" w:rsidRPr="00577F6C" w:rsidRDefault="001E5DFE" w:rsidP="00D54820">
            <w:pPr>
              <w:spacing w:before="0" w:after="0" w:line="240" w:lineRule="auto"/>
              <w:jc w:val="center"/>
              <w:rPr>
                <w:rFonts w:eastAsiaTheme="minorHAnsi" w:cstheme="minorHAnsi"/>
                <w:noProof/>
                <w:color w:val="auto"/>
                <w:lang w:eastAsia="en-US"/>
              </w:rPr>
            </w:pPr>
          </w:p>
        </w:tc>
      </w:tr>
      <w:tr w:rsidR="0018370D" w:rsidRPr="00577F6C" w14:paraId="29590B74" w14:textId="43D40491" w:rsidTr="001E5DFE">
        <w:trPr>
          <w:trHeight w:val="5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481F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5D4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SŁUCHAWKI BEZPRZEWODOWE - ZAKRYWAJĄCE CAŁE USZY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0330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Typ słuchawek: Nauszne, składane, bezprzewodowe</w:t>
            </w:r>
          </w:p>
          <w:p w14:paraId="32BEFCD0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 [g]: </w:t>
            </w:r>
            <w:r>
              <w:rPr>
                <w:rFonts w:eastAsiaTheme="minorHAnsi" w:cstheme="minorHAnsi"/>
                <w:color w:val="auto"/>
                <w:lang w:eastAsia="en-US"/>
              </w:rPr>
              <w:t>155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-250 g;</w:t>
            </w:r>
          </w:p>
          <w:p w14:paraId="63F59020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Typ membrany- dynamiczne</w:t>
            </w:r>
          </w:p>
          <w:p w14:paraId="5EA71049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Średnica membrany [mm]: </w:t>
            </w:r>
            <w:r>
              <w:rPr>
                <w:rFonts w:eastAsiaTheme="minorHAnsi" w:cstheme="minorHAnsi"/>
                <w:color w:val="auto"/>
                <w:lang w:eastAsia="en-US"/>
              </w:rPr>
              <w:t>32-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40; </w:t>
            </w:r>
          </w:p>
          <w:p w14:paraId="4A28B99A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Pasmo przenoszenia min.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Hz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>]: 20; Pasmo przenoszenia max.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Hz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]: 20000; </w:t>
            </w:r>
          </w:p>
          <w:p w14:paraId="1765372B" w14:textId="77777777" w:rsidR="00104315" w:rsidRPr="00577F6C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Dynamika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dB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]: </w:t>
            </w:r>
            <w:r>
              <w:rPr>
                <w:rFonts w:eastAsiaTheme="minorHAnsi" w:cstheme="minorHAnsi"/>
                <w:color w:val="auto"/>
                <w:lang w:eastAsia="en-US"/>
              </w:rPr>
              <w:t>min. 95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Impedancja [Ω]: 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min.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32; </w:t>
            </w:r>
          </w:p>
          <w:p w14:paraId="671428AD" w14:textId="77777777" w:rsidR="00104315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Transmisja bezprzewodowa Bluetooth, Mikrofon; Regulacja głośności; Sparowanie z 2 smartfonami jednocześnie; Sterowanie głosowe, Technologia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PureBass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lub podobna; Kolor: niebieski; Wyposażenie: kabel audio,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kabel do ładowania; Instrukcja obsługi w języku polskim, Karta gwarancyjna </w:t>
            </w:r>
          </w:p>
          <w:p w14:paraId="1FD0D091" w14:textId="01AD9BB4" w:rsidR="0018370D" w:rsidRPr="00104315" w:rsidRDefault="00104315" w:rsidP="00104315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Gwarancja: 24 miesiące</w:t>
            </w:r>
          </w:p>
          <w:p w14:paraId="28DE0918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690F9CF5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17054889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Tampodruk 1 kolor, min. 14 mm szerokości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5866" w14:textId="4925F774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Typ słuchawek: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7A3F7FB" w14:textId="4BE6CA76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 [g]: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g;</w:t>
            </w:r>
          </w:p>
          <w:p w14:paraId="086D1122" w14:textId="7332C951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Typ membrany: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B36FAA0" w14:textId="158CC7F2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Średnica membrany [mm]: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739AB95" w14:textId="0215418C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Pasmo przenoszenia min.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Hz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 Pasmo przenoszenia max.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Hz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2A785CB4" w14:textId="514B684E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Dynamika [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dB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Impedancja [Ω]: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B6CC3B7" w14:textId="77777777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Dodatkowe funkcje: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4F48A219" w14:textId="77777777" w:rsidR="0018370D" w:rsidRPr="00577F6C" w:rsidRDefault="0018370D" w:rsidP="0018370D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Wyposażenie: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39E6F0A2" w14:textId="482591C0" w:rsidR="0018370D" w:rsidRPr="00577F6C" w:rsidRDefault="0018370D" w:rsidP="00B037AB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455574D" w14:textId="77777777" w:rsidR="0018370D" w:rsidRPr="00577F6C" w:rsidRDefault="0018370D" w:rsidP="00B037AB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6BAA4706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40BC67F7" w14:textId="7E7398A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Tampodruk 1 kolor, min. 14 mm szerokości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516A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 xml:space="preserve">50 szt.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99E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D61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392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64F" w14:textId="2B4EF32E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370D" w:rsidRPr="00577F6C" w14:paraId="08F9A69C" w14:textId="06F064E9" w:rsidTr="001E5DFE">
        <w:trPr>
          <w:trHeight w:val="57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09B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AE61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ŁADOWARKA BEZPRZEWODOWA</w:t>
            </w:r>
          </w:p>
          <w:p w14:paraId="69A2916F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 xml:space="preserve">/INDUKCYJNA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322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Interfejs bezprzewodowy;</w:t>
            </w:r>
          </w:p>
          <w:p w14:paraId="7B6050BA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czarny; </w:t>
            </w:r>
          </w:p>
          <w:p w14:paraId="3905E44F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Liczba urządzeń ładowanych jednocześnie: 1;</w:t>
            </w:r>
          </w:p>
          <w:p w14:paraId="3214848A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Ładowanie przewodowe; </w:t>
            </w:r>
          </w:p>
          <w:p w14:paraId="582D73CE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Prąd wyjściowy - 1A; </w:t>
            </w:r>
          </w:p>
          <w:p w14:paraId="62C07F39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przewodu: min. 1,2 m; przewód w zestawie; </w:t>
            </w:r>
          </w:p>
          <w:p w14:paraId="0DDDA24D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Wejście USB; Zgodność ze standardem QI; </w:t>
            </w:r>
          </w:p>
          <w:p w14:paraId="0AA8095E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24 miesiące; </w:t>
            </w:r>
          </w:p>
          <w:p w14:paraId="6B7C00C3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110 x 85 x 80 mm (szer. x wys. gł.), tolerancja do +/- 10mm </w:t>
            </w:r>
          </w:p>
          <w:p w14:paraId="0F3619BA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Obsługuje funkcje szybkiego ładowania;</w:t>
            </w:r>
          </w:p>
          <w:p w14:paraId="2985A2CE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Kompatybilność m.in.: Galaxy S7, Galaxy S7 Edge, Galaxy S7 Edge+ Plus, Galaxy S6, Galaxy S6 Edge, Galaxy S6 Edge+ Plus, Galaxy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Note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4, Galaxy Edge, Galaxy S5 G900 G900F, Galaxy Note3 N9000 N9005, Galaxy Note3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Neo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Galaxy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Note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4, Galaxy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Note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5 i inne urządzenie z funkcję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>ładowania bezprzewodowego</w:t>
            </w:r>
          </w:p>
          <w:p w14:paraId="06C36F16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28965F4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3C18F5A4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Nadruk UV1 kolor, min. 18 mm szerokości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9A0" w14:textId="6203A463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Interfejs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1B61842C" w14:textId="1526395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071845AF" w14:textId="233B5703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Liczba urządzeń ładowanych jednocześnie: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4935F8CE" w14:textId="7777777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Ładowanie przewodowe; </w:t>
            </w:r>
          </w:p>
          <w:p w14:paraId="3696D373" w14:textId="4956302F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Prąd wyjściowy -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33AA9BC" w14:textId="227EA727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przewodu: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0C8E6BAA" w14:textId="0403F88B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Wejście USB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EC50E7B" w14:textId="0D130B78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78C96796" w14:textId="0CB48988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197DCB4" w14:textId="70EBC59A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Obsługuje funkcje szybkiego ładowania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437B8C9F" w14:textId="028CE468" w:rsidR="0018370D" w:rsidRPr="00577F6C" w:rsidRDefault="0018370D" w:rsidP="0018370D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Kompatybilność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5CE99A2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249470AB" w14:textId="11E8CEF2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Nadruk UV1 kolor, min. 18 mm szerokości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0CA9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EFD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5D0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920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FCC" w14:textId="5C534EC3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370D" w:rsidRPr="00577F6C" w14:paraId="62DF9F76" w14:textId="557077EB" w:rsidTr="001E5DFE">
        <w:trPr>
          <w:trHeight w:val="57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1D8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DFF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PRZEJŚCIÓWKA WIELOFUNKCYJNA – HUB ADAPTER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DA3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Kabel USB 3w1 w zestawie: USB-C, micro USB oraz </w:t>
            </w:r>
            <w:proofErr w:type="spellStart"/>
            <w:r w:rsidRPr="00104315">
              <w:rPr>
                <w:rFonts w:eastAsiaTheme="minorHAnsi" w:cstheme="minorHAnsi"/>
                <w:color w:val="auto"/>
                <w:lang w:eastAsia="en-US"/>
              </w:rPr>
              <w:t>Lightning</w:t>
            </w:r>
            <w:proofErr w:type="spellEnd"/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45EDD376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Natężenie rzędu 3A; </w:t>
            </w:r>
          </w:p>
          <w:p w14:paraId="4FD62943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Urządzenie dopasowuje odpowiednie napięcie do urządzenia; </w:t>
            </w:r>
          </w:p>
          <w:p w14:paraId="65F9CF8C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Nylonowy oplot; </w:t>
            </w:r>
          </w:p>
          <w:p w14:paraId="3B9C1064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Kolor czarny; </w:t>
            </w:r>
          </w:p>
          <w:p w14:paraId="6D2DA0B2" w14:textId="77777777" w:rsidR="00104315" w:rsidRPr="00104315" w:rsidRDefault="00104315" w:rsidP="00104315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Prąd roboczy: USB Typ C 5V/2.4A; Prąd roboczy: USB B1 5V/1A; Prąd roboczy: USB B2 5V/2.4A; </w:t>
            </w:r>
          </w:p>
          <w:p w14:paraId="087BF92E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71305FF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4FD9C886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Nadruk UV 1 kolor min. 18 mm szerokości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4CE" w14:textId="7B5172FF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Kabel USB 3w1 w zestawie: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49C6272" w14:textId="0F8F858B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Natężenie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0E798091" w14:textId="4EAFEDF1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Urządzenie dopasowuje odpowiednie napięcie do urządzenia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645E349" w14:textId="5C58DC91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Oplot: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222D5298" w14:textId="59F88CB1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3FC65A59" w14:textId="013D008C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Prąd roboczy: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Prąd roboczy: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Prąd roboczy: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3784ECF6" w14:textId="38BD7043" w:rsidR="0018370D" w:rsidRPr="00577F6C" w:rsidRDefault="0018370D" w:rsidP="0018370D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Wbudowana dioda LED sygnalizująca działanie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183710A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A942DAE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70EEA20E" w14:textId="11A923AA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Nadruk UV 1 kolor min. 18 mm szerokości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A13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801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96C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5B3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EA4" w14:textId="0279F5E1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370D" w:rsidRPr="00577F6C" w14:paraId="56F2F14D" w14:textId="2F18FA89" w:rsidTr="001E5DFE">
        <w:trPr>
          <w:trHeight w:val="57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36D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31B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DŁUGOPIS AMBASADOR Z FLAGĄ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9BA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Długopis metalowy,</w:t>
            </w:r>
          </w:p>
          <w:p w14:paraId="47006305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 obudowy: czarny z dwukolorowym ringiem imitujący barwy polskiej flagi</w:t>
            </w:r>
          </w:p>
          <w:p w14:paraId="74E39779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 wkładu: niebieski</w:t>
            </w:r>
          </w:p>
          <w:p w14:paraId="5A36E2EF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Etui z odchylanym wiekiem, okryte okleiną skóropodobną. Klapka zamykana na magnes.</w:t>
            </w:r>
          </w:p>
          <w:p w14:paraId="06ACCCE9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E3DB135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0FC3F854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6C1A5939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Długopis – Grawer</w:t>
            </w:r>
          </w:p>
          <w:p w14:paraId="49DDCE13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Etui - nadruk UV 1 kolor min. 18 mm szerokości</w:t>
            </w:r>
          </w:p>
          <w:p w14:paraId="5D379E2B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E7A" w14:textId="197DB9A1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Rodzaj: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,</w:t>
            </w:r>
          </w:p>
          <w:p w14:paraId="37F659A9" w14:textId="4D718368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obudowy: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0DA6BFC" w14:textId="0811592F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wkładu: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856E85C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Etui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67CA69A8" w14:textId="77777777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Okleina: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. </w:t>
            </w:r>
          </w:p>
          <w:p w14:paraId="566D4FE1" w14:textId="6727CF90" w:rsidR="0018370D" w:rsidRPr="00577F6C" w:rsidRDefault="0018370D" w:rsidP="0018370D">
            <w:pPr>
              <w:numPr>
                <w:ilvl w:val="0"/>
                <w:numId w:val="1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Klapka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.</w:t>
            </w:r>
          </w:p>
          <w:p w14:paraId="3A9E4075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641BA603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3BCB54F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4984409C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Długopis – Grawer</w:t>
            </w:r>
          </w:p>
          <w:p w14:paraId="71AF8140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lastRenderedPageBreak/>
              <w:t>Etui - nadruk UV 1 kolor min. 18 mm szerokości</w:t>
            </w:r>
          </w:p>
          <w:p w14:paraId="39BBCDB5" w14:textId="5688820C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CC8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A8E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DBC6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3EF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58E" w14:textId="2FD48755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370D" w:rsidRPr="00577F6C" w14:paraId="167A74D7" w14:textId="4B6442EB" w:rsidTr="001E5DFE">
        <w:trPr>
          <w:trHeight w:val="58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FF7F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3E4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DŁUGOPIS STALOWY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42C2" w14:textId="77777777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Styl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ab/>
              <w:t>klasyczny</w:t>
            </w:r>
          </w:p>
          <w:p w14:paraId="51CCD767" w14:textId="77777777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 korpusu: srebrny, z nierdzewnej, szczotkowanej stali</w:t>
            </w:r>
          </w:p>
          <w:p w14:paraId="3A707CD6" w14:textId="77777777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Startowy wkład koloru niebieskiego</w:t>
            </w:r>
          </w:p>
          <w:p w14:paraId="0871DF3C" w14:textId="10B3FD20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Etui z odchylanym wiekiem, wykonane ze okleiny skóropodobnej. Od wewnątrz wyściełane atłasem. Kolor stalowy. </w:t>
            </w:r>
          </w:p>
          <w:p w14:paraId="25B64213" w14:textId="6206BE43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Chromowane końcówki</w:t>
            </w:r>
          </w:p>
          <w:p w14:paraId="138DAAD6" w14:textId="77777777" w:rsidR="0018370D" w:rsidRPr="00577F6C" w:rsidRDefault="0018370D" w:rsidP="0018370D">
            <w:p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3CDF8366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65C0A79C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Długopis – Grawer</w:t>
            </w:r>
          </w:p>
          <w:p w14:paraId="2AEAF76C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Etui - nadruk UV 1 kolor min. 18 mm szerokości</w:t>
            </w:r>
          </w:p>
          <w:p w14:paraId="1322A55B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E9F4" w14:textId="35048FFB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Styl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ab/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7230AC2" w14:textId="4AA5A786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korpusu: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6609B81" w14:textId="0F9712F1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Startowy wkład koloru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5CC2586" w14:textId="77777777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Etui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CF1B7B3" w14:textId="2C69625F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Okleina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133A746A" w14:textId="119631BF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. </w:t>
            </w:r>
          </w:p>
          <w:p w14:paraId="0DDBC0B8" w14:textId="09953AAA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Końcówki: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490C419" w14:textId="77777777" w:rsidR="0018370D" w:rsidRPr="00577F6C" w:rsidRDefault="0018370D" w:rsidP="0018370D">
            <w:p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00BFD8C4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5AEB76F9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Długopis – Grawer</w:t>
            </w:r>
          </w:p>
          <w:p w14:paraId="164008E6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Etui - nadruk UV 1 kolor min. 18 mm szerokości</w:t>
            </w:r>
          </w:p>
          <w:p w14:paraId="332E5399" w14:textId="7D52C783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F9F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C2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33C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1E4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4A6" w14:textId="450E7EF6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8370D" w:rsidRPr="00577F6C" w14:paraId="6575060C" w14:textId="66091D34" w:rsidTr="001E5DFE">
        <w:trPr>
          <w:trHeight w:val="58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19EB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6F4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PLECAK NA LAPTOPA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697A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Materiał wodoodporny, odporny na zadrapania; </w:t>
            </w:r>
            <w:r w:rsidRPr="000A331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95% </w:t>
            </w:r>
            <w:proofErr w:type="spellStart"/>
            <w:r w:rsidRPr="000A331B">
              <w:rPr>
                <w:rFonts w:ascii="Calibri" w:eastAsiaTheme="minorHAnsi" w:hAnsi="Calibri" w:cs="Calibri"/>
                <w:color w:val="auto"/>
                <w:lang w:eastAsia="en-US"/>
              </w:rPr>
              <w:t>Polyester</w:t>
            </w:r>
            <w:proofErr w:type="spellEnd"/>
            <w:r w:rsidRPr="000A331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+ 5% PU</w:t>
            </w:r>
          </w:p>
          <w:p w14:paraId="616F6A86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Wymiary zewnętrzne min.: 45 x 30 x 10 cm, tolerancja 3 cm na każdy wymiar; </w:t>
            </w:r>
          </w:p>
          <w:p w14:paraId="0A569024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Waga max: 1,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5</w:t>
            </w: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kg; </w:t>
            </w:r>
          </w:p>
          <w:p w14:paraId="35E4796A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Pojemność: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15-25</w:t>
            </w: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litrów; </w:t>
            </w:r>
          </w:p>
          <w:p w14:paraId="1912A42A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Maksymalny rozmiar laptopa: </w:t>
            </w:r>
            <w:r w:rsidRPr="00104315">
              <w:rPr>
                <w:rFonts w:ascii="Calibri" w:eastAsiaTheme="minorHAnsi" w:hAnsi="Calibri" w:cs="Calibri"/>
                <w:color w:val="auto"/>
                <w:lang w:eastAsia="en-US"/>
              </w:rPr>
              <w:t>42.5 x 28 x 16</w:t>
            </w: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cm, </w:t>
            </w: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lastRenderedPageBreak/>
              <w:t xml:space="preserve">tolerancja 2 cm na każdy wymiar; </w:t>
            </w:r>
          </w:p>
          <w:p w14:paraId="7B308BC3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Zewnętrzne złącze USB; </w:t>
            </w:r>
          </w:p>
          <w:p w14:paraId="01FC16BB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Kieszeń na laptopa w rozmiarze do 15,6” –; </w:t>
            </w:r>
          </w:p>
          <w:p w14:paraId="195DEAC3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Kieszenie na drobiazgi i akcesoria; </w:t>
            </w:r>
          </w:p>
          <w:p w14:paraId="4303F5F5" w14:textId="77777777" w:rsidR="00104315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Uchwyt do ręki; </w:t>
            </w:r>
          </w:p>
          <w:p w14:paraId="09FF9DE9" w14:textId="77777777" w:rsidR="00104315" w:rsidRPr="005B2847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>Kieszeń na Tablet</w:t>
            </w:r>
          </w:p>
          <w:p w14:paraId="2E59A852" w14:textId="77777777" w:rsidR="00104315" w:rsidRPr="005B2847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>Kieszeń na Dokumenty</w:t>
            </w:r>
          </w:p>
          <w:p w14:paraId="409B1FDD" w14:textId="77777777" w:rsidR="00104315" w:rsidRPr="005B2847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>łatwe przepuszczanie kabli poprzez różne przedziały torby, umożliwiając ładowanie urządzeń elektronicznych bez ich wyjmowania.</w:t>
            </w:r>
          </w:p>
          <w:p w14:paraId="1A224578" w14:textId="77777777" w:rsidR="00104315" w:rsidRPr="005B2847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>Wejście do słuchawek</w:t>
            </w:r>
          </w:p>
          <w:p w14:paraId="2FCFBA74" w14:textId="77777777" w:rsidR="00104315" w:rsidRPr="005B2847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kieszeń na </w:t>
            </w:r>
            <w:proofErr w:type="spellStart"/>
            <w:r w:rsidRPr="005B2847">
              <w:rPr>
                <w:rFonts w:ascii="Calibri" w:eastAsiaTheme="minorHAnsi" w:hAnsi="Calibri" w:cs="Calibri"/>
                <w:color w:val="auto"/>
                <w:lang w:eastAsia="en-US"/>
              </w:rPr>
              <w:t>powerbank</w:t>
            </w:r>
            <w:proofErr w:type="spellEnd"/>
          </w:p>
          <w:p w14:paraId="4F30ADE9" w14:textId="77777777" w:rsidR="00104315" w:rsidRPr="00B762DB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Szelki regulowane; </w:t>
            </w:r>
          </w:p>
          <w:p w14:paraId="6272047A" w14:textId="77777777" w:rsidR="00104315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Kolor: czarny</w:t>
            </w:r>
          </w:p>
          <w:p w14:paraId="60F5000D" w14:textId="0BB6A852" w:rsidR="0018370D" w:rsidRPr="00104315" w:rsidRDefault="00104315" w:rsidP="00104315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Gwarancja 24 miesiące</w:t>
            </w:r>
          </w:p>
          <w:p w14:paraId="320FDA5A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5386A31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004E95D3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– 1 kolor o szerokości 10 – 12 cm</w:t>
            </w:r>
          </w:p>
          <w:p w14:paraId="61D65FB8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659" w14:textId="5F6CD162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Materiał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AEBBDAD" w14:textId="77777777" w:rsidR="000D0619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 zewnętrzne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BCFC2AF" w14:textId="409D288E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C6CB0ED" w14:textId="190DCB46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Pojemność: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20CC6FF5" w14:textId="366926AF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Maksymalny rozmiar laptopa: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DEFC738" w14:textId="314C4F50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Zewnętrzne złącze USB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– tak / 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2BA988B" w14:textId="1D1CACC7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Otwieranie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2224439" w14:textId="2ECD29D8" w:rsidR="000D0619" w:rsidRPr="00577F6C" w:rsidRDefault="000D0619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>Wykończenie wnętrza</w:t>
            </w:r>
            <w:r w:rsidR="0018370D"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505C15D" w14:textId="26BEF8E5" w:rsidR="0018370D" w:rsidRPr="00577F6C" w:rsidRDefault="0018370D" w:rsidP="0018370D">
            <w:pPr>
              <w:numPr>
                <w:ilvl w:val="0"/>
                <w:numId w:val="14"/>
              </w:numPr>
              <w:spacing w:before="0" w:after="0" w:line="240" w:lineRule="auto"/>
              <w:ind w:left="333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Kieszeń na laptopa w rozmiarze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-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zamykanie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8D7DB17" w14:textId="44C8F0C2" w:rsidR="0018370D" w:rsidRPr="00577F6C" w:rsidRDefault="0018370D" w:rsidP="000D0619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Kieszeń na tablet w rozmiarze do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” – zamykanie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BFCADB7" w14:textId="4B5A56B7" w:rsidR="0018370D" w:rsidRPr="00577F6C" w:rsidRDefault="0018370D" w:rsidP="000D0619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Kieszenie na drobiazgi i akcesoria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– tak 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7A10D57" w14:textId="31165CC2" w:rsidR="0018370D" w:rsidRPr="00577F6C" w:rsidRDefault="0018370D" w:rsidP="000D0619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Uchwyt do ręki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– tak / 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8897D80" w14:textId="4D1E2B2C" w:rsidR="0018370D" w:rsidRPr="00577F6C" w:rsidRDefault="0018370D" w:rsidP="000D0619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Szelki regulowane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– tak / nie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DA0687F" w14:textId="3EF4F7D8" w:rsidR="0018370D" w:rsidRPr="00577F6C" w:rsidRDefault="0018370D" w:rsidP="000D0619">
            <w:pPr>
              <w:numPr>
                <w:ilvl w:val="0"/>
                <w:numId w:val="14"/>
              </w:numPr>
              <w:spacing w:before="0" w:after="0" w:line="240" w:lineRule="auto"/>
              <w:ind w:left="349" w:hanging="349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="000D0619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DD5B78A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4AEEF615" w14:textId="77777777" w:rsidR="0018370D" w:rsidRPr="00577F6C" w:rsidRDefault="0018370D" w:rsidP="0018370D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4C63725F" w14:textId="77777777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– 1 kolor o szerokości 10 – 12 cm</w:t>
            </w:r>
          </w:p>
          <w:p w14:paraId="78230C27" w14:textId="61EF95F9" w:rsidR="0018370D" w:rsidRPr="00577F6C" w:rsidRDefault="0018370D" w:rsidP="0018370D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B7C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5B4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57A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140" w14:textId="77777777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048" w14:textId="3579C705" w:rsidR="0018370D" w:rsidRPr="00577F6C" w:rsidRDefault="0018370D" w:rsidP="0018370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0619" w:rsidRPr="00577F6C" w14:paraId="4894F5CE" w14:textId="10A5DF3A" w:rsidTr="001E5DFE">
        <w:trPr>
          <w:trHeight w:val="6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9E4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05F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KOMIN Z NADRUKIEM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711" w14:textId="77777777" w:rsid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>Indywidualny projekt</w:t>
            </w:r>
          </w:p>
          <w:p w14:paraId="6EB74684" w14:textId="364519AF" w:rsidR="00104315" w:rsidRP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>Kolor: - personalizowany projekt</w:t>
            </w:r>
          </w:p>
          <w:p w14:paraId="08192B38" w14:textId="77777777" w:rsidR="00104315" w:rsidRP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Materiały: 97% Poliester, 3% </w:t>
            </w:r>
            <w:proofErr w:type="spellStart"/>
            <w:r w:rsidRPr="00104315">
              <w:rPr>
                <w:rFonts w:eastAsiaTheme="minorHAnsi" w:cstheme="minorHAnsi"/>
                <w:color w:val="auto"/>
                <w:lang w:eastAsia="en-US"/>
              </w:rPr>
              <w:t>Elastan</w:t>
            </w:r>
            <w:proofErr w:type="spellEnd"/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489BC129" w14:textId="77777777" w:rsidR="00104315" w:rsidRP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Funkcje: Oddychający, Szybkoschnący, Ochrona UV; </w:t>
            </w:r>
          </w:p>
          <w:p w14:paraId="1A4E161E" w14:textId="591729C1" w:rsidR="00104315" w:rsidRP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lastRenderedPageBreak/>
              <w:t>Wymiary: 2</w:t>
            </w:r>
            <w:r w:rsidR="00DD2FBB">
              <w:rPr>
                <w:rFonts w:eastAsiaTheme="minorHAnsi" w:cstheme="minorHAnsi"/>
                <w:color w:val="auto"/>
                <w:lang w:eastAsia="en-US"/>
              </w:rPr>
              <w:t>2,7</w:t>
            </w:r>
            <w:r w:rsidRPr="00104315">
              <w:rPr>
                <w:rFonts w:eastAsiaTheme="minorHAnsi" w:cstheme="minorHAnsi"/>
                <w:color w:val="auto"/>
                <w:lang w:eastAsia="en-US"/>
              </w:rPr>
              <w:t xml:space="preserve"> cm x </w:t>
            </w:r>
            <w:r w:rsidR="00DD2FBB">
              <w:rPr>
                <w:rFonts w:eastAsiaTheme="minorHAnsi" w:cstheme="minorHAnsi"/>
                <w:color w:val="auto"/>
                <w:lang w:eastAsia="en-US"/>
              </w:rPr>
              <w:t>53</w:t>
            </w:r>
            <w:r w:rsidR="00DD2FBB" w:rsidRPr="00104315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Pr="00104315">
              <w:rPr>
                <w:rFonts w:eastAsiaTheme="minorHAnsi" w:cstheme="minorHAnsi"/>
                <w:color w:val="auto"/>
                <w:lang w:eastAsia="en-US"/>
              </w:rPr>
              <w:t>cm, tolerancja ok. 2 – 3 cm</w:t>
            </w:r>
          </w:p>
          <w:p w14:paraId="40B336AB" w14:textId="77777777" w:rsidR="00104315" w:rsidRPr="00104315" w:rsidRDefault="00104315" w:rsidP="00104315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104315">
              <w:rPr>
                <w:rFonts w:eastAsiaTheme="minorHAnsi" w:cstheme="minorHAnsi"/>
                <w:color w:val="auto"/>
                <w:lang w:eastAsia="en-US"/>
              </w:rPr>
              <w:t>Gwarancja: 24 miesiące;</w:t>
            </w:r>
          </w:p>
          <w:p w14:paraId="463DA8BF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467F7922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2356EDB6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– 1 kolor min. 6 cm szerokości</w:t>
            </w:r>
          </w:p>
          <w:p w14:paraId="58EA2938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6A9" w14:textId="5DD5E17A" w:rsidR="000D0619" w:rsidRPr="00577F6C" w:rsidRDefault="000D0619" w:rsidP="000D0619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3A9CE7C" w14:textId="77777777" w:rsidR="000D0619" w:rsidRPr="00577F6C" w:rsidRDefault="000D0619" w:rsidP="000D0619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5F47F35" w14:textId="189F977A" w:rsidR="000D0619" w:rsidRPr="00577F6C" w:rsidRDefault="000D0619" w:rsidP="000D0619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Funkcje: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A43251B" w14:textId="77777777" w:rsidR="000D0619" w:rsidRPr="00577F6C" w:rsidRDefault="000D0619" w:rsidP="000D0619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946CBB2" w14:textId="7E38F102" w:rsidR="000D0619" w:rsidRPr="00577F6C" w:rsidRDefault="000D0619" w:rsidP="000D0619">
            <w:pPr>
              <w:numPr>
                <w:ilvl w:val="0"/>
                <w:numId w:val="1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0C016461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C748241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0CB5C71E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– 1 kolor min. 6 cm szerokości</w:t>
            </w:r>
          </w:p>
          <w:p w14:paraId="2A3C3BD6" w14:textId="56D50151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4932" w14:textId="3CE2F529" w:rsidR="000D0619" w:rsidRPr="00577F6C" w:rsidRDefault="00F75E2E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10</w:t>
            </w:r>
            <w:r w:rsidRPr="00577F6C">
              <w:rPr>
                <w:rFonts w:eastAsia="Times New Roman" w:cstheme="minorHAnsi"/>
                <w:color w:val="000000"/>
              </w:rPr>
              <w:t xml:space="preserve">0 </w:t>
            </w:r>
            <w:r w:rsidR="000D0619" w:rsidRPr="00577F6C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DB5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536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F48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C8" w14:textId="343BCE5E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0619" w:rsidRPr="00577F6C" w14:paraId="0F1C5281" w14:textId="31E07180" w:rsidTr="001E5DFE">
        <w:trPr>
          <w:trHeight w:val="3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63B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978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PARASOL MĘSKI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7BD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3 razy składana laska,</w:t>
            </w:r>
          </w:p>
          <w:p w14:paraId="115E9AA8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Automatycznie otwierany  - zamykany;</w:t>
            </w:r>
          </w:p>
          <w:p w14:paraId="755FCCF6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Stelaż: wykonana ze stali sprężynującej, włókien szklanych oraz aluminium, stalowa rurka teleskopowa, rączka drewniana, zakrzywiana, </w:t>
            </w:r>
          </w:p>
          <w:p w14:paraId="7746E077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Poszycie: poliester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pongee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751E3308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Ilość drutów (paneli) min. 8 szt.</w:t>
            </w:r>
          </w:p>
          <w:p w14:paraId="2298B936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Średnica: 95-105 cm,</w:t>
            </w:r>
          </w:p>
          <w:p w14:paraId="58061778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Długość: 35 cm, </w:t>
            </w:r>
          </w:p>
          <w:p w14:paraId="7CBF420A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200 – 430 g, </w:t>
            </w:r>
          </w:p>
          <w:p w14:paraId="5055659B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Odporny na wiatr do 80km/h, </w:t>
            </w:r>
          </w:p>
          <w:p w14:paraId="7727BB67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Pokrowiec w kolorze parasola</w:t>
            </w:r>
          </w:p>
          <w:p w14:paraId="4A4D654A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Kolor: czarny</w:t>
            </w:r>
          </w:p>
          <w:p w14:paraId="16339FED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3 lata gwarancji</w:t>
            </w:r>
          </w:p>
          <w:p w14:paraId="558B0AFB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2312EC0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43DB6759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(1 kolor), Maksymalne pole znakowania: 200x100 mm</w:t>
            </w:r>
          </w:p>
          <w:p w14:paraId="531894E0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AC8" w14:textId="223BF603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razy składana laska,</w:t>
            </w:r>
          </w:p>
          <w:p w14:paraId="58B93DBF" w14:textId="15B47454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Automatycznie otwierany  - zamykany – tak/nie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582A23A" w14:textId="07E6F448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Stelaż: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5F0F762D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Poszycie: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670BE6A" w14:textId="730A06E3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Ilość drutów (paneli) min.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szt.</w:t>
            </w:r>
          </w:p>
          <w:p w14:paraId="4991EEA1" w14:textId="77777777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Średnica: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380160C" w14:textId="04F14F15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73DABCC6" w14:textId="43D87939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2988DFC8" w14:textId="5A2A3C7A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Odporny na wiatr do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02FDCC35" w14:textId="088CC45C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Pokrowiec w kolorze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D8FCAD8" w14:textId="447B362E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065A625" w14:textId="0AE76900" w:rsidR="000D0619" w:rsidRPr="00577F6C" w:rsidRDefault="000D0619" w:rsidP="000D0619">
            <w:pPr>
              <w:numPr>
                <w:ilvl w:val="0"/>
                <w:numId w:val="1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Gwarancja: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</w:p>
          <w:p w14:paraId="06A3DCF2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75FDAFF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1361537D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(1 kolor), Maksymalne pole znakowania: 200x100 mm</w:t>
            </w:r>
          </w:p>
          <w:p w14:paraId="71144384" w14:textId="6982D415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F9B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EC1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653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56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711" w14:textId="201DB3FA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0619" w:rsidRPr="00577F6C" w14:paraId="44E36014" w14:textId="4994D2F6" w:rsidTr="001E5DFE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E67F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627D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PARASOL DAMSKI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B29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3 x składany</w:t>
            </w:r>
          </w:p>
          <w:p w14:paraId="2F86D412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Automatycznie składany – rozkładany</w:t>
            </w:r>
          </w:p>
          <w:p w14:paraId="628277A6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Stelaż - włókno szklane</w:t>
            </w:r>
          </w:p>
          <w:p w14:paraId="42351596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Rodzaj rączki - tworzywo; </w:t>
            </w:r>
          </w:p>
          <w:p w14:paraId="098A061E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Waga 290 - 350 g</w:t>
            </w:r>
          </w:p>
          <w:p w14:paraId="0F197296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Długość po złożeniu (cm) – 27 - 3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2</w:t>
            </w: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cm;</w:t>
            </w:r>
          </w:p>
          <w:p w14:paraId="5E4D951E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Średnica (cm) - 95 – 105 cm; </w:t>
            </w:r>
          </w:p>
          <w:p w14:paraId="615E9BAE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Kolor czaszy i pokrowca: bordowy</w:t>
            </w:r>
          </w:p>
          <w:p w14:paraId="05873EC0" w14:textId="77777777" w:rsidR="00104315" w:rsidRPr="00B762DB" w:rsidRDefault="00104315" w:rsidP="00104315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Materiał: poliester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lang w:eastAsia="en-US"/>
              </w:rPr>
              <w:t>pongee</w:t>
            </w:r>
            <w:proofErr w:type="spellEnd"/>
            <w:r w:rsidRPr="00B762DB">
              <w:rPr>
                <w:rFonts w:ascii="Calibri" w:eastAsiaTheme="minorHAnsi" w:hAnsi="Calibri" w:cs="Calibri"/>
                <w:color w:val="auto"/>
                <w:lang w:eastAsia="en-US"/>
              </w:rPr>
              <w:t>.</w:t>
            </w:r>
          </w:p>
          <w:p w14:paraId="5F2AA002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01494931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738995D2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(1 kolor), maksymalne pole znakowania: 200x100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8E5" w14:textId="4EA0B527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razy składany</w:t>
            </w:r>
          </w:p>
          <w:p w14:paraId="6A78884F" w14:textId="581968E6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Automatycznie składany – rozkładany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D1226ED" w14:textId="082C7C6F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Stelaż -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C6C1EFA" w14:textId="1754F6DA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Rodzaj rączki -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4AED1E3B" w14:textId="3055A28E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5ADAD3B" w14:textId="1108B8BB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po złożeniu (cm) –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2DB6435" w14:textId="1C3958E1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Średnica (cm)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5A032CC" w14:textId="07FCCDB2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 czaszy i pokrowca: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DC9AB87" w14:textId="5305FE1D" w:rsidR="000D0619" w:rsidRPr="00577F6C" w:rsidRDefault="000D0619" w:rsidP="000D0619">
            <w:pPr>
              <w:numPr>
                <w:ilvl w:val="0"/>
                <w:numId w:val="1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.</w:t>
            </w:r>
          </w:p>
          <w:p w14:paraId="4CC637B4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6B53D02D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noProof/>
                <w:color w:val="auto"/>
                <w:lang w:eastAsia="en-US"/>
              </w:rPr>
              <w:t>RODZAJ ZNAKOWANIA:</w:t>
            </w:r>
          </w:p>
          <w:p w14:paraId="00457BE6" w14:textId="09663BBF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noProof/>
                <w:color w:val="auto"/>
                <w:lang w:eastAsia="en-US"/>
              </w:rPr>
              <w:t>Termotransfer (1 kolor), maksymalne pole znakowania: 200x100 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712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3A4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641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233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536" w14:textId="036B11CE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0619" w:rsidRPr="00577F6C" w14:paraId="1F97E96E" w14:textId="558E2FA5" w:rsidTr="001E5DFE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AC80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9E43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KUBEK TERMICZNY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287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Kolor: Stalowy;</w:t>
            </w:r>
          </w:p>
          <w:p w14:paraId="7B27CE59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Pojemność: 400 – 470 ml; </w:t>
            </w:r>
          </w:p>
          <w:p w14:paraId="41242F88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18,5 x 7,5 cm; wysokość tolerancja do 24 cm </w:t>
            </w:r>
          </w:p>
          <w:p w14:paraId="24405058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150-370 g; </w:t>
            </w:r>
          </w:p>
          <w:p w14:paraId="525714F0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System zamykania - automatycznie po puszczeniu przycisku tzw.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autoseal</w:t>
            </w:r>
            <w:proofErr w:type="spellEnd"/>
          </w:p>
          <w:p w14:paraId="71CB1446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Podwójne ścianki stalowe, Próżniowa technologia ścianek; </w:t>
            </w:r>
          </w:p>
          <w:p w14:paraId="16D5C083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Utrzymuje ciepło do 5h i zimno do 12h;</w:t>
            </w:r>
          </w:p>
          <w:p w14:paraId="21471777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Wolny od BPA; </w:t>
            </w:r>
          </w:p>
          <w:p w14:paraId="3F5BFAB6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Pakowany w pudełko tekturowe;</w:t>
            </w:r>
          </w:p>
          <w:p w14:paraId="46ADE0B9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>Gwarancja: 24 miesiące;</w:t>
            </w:r>
          </w:p>
          <w:p w14:paraId="1792F36C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</w:p>
          <w:p w14:paraId="7B914462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EF94EC1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Laser (1 kolor), Maksymalne pole znakowania: 200x65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E25D" w14:textId="76D9BB94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72950291" w14:textId="75EBFA92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Pojemność: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59906D62" w14:textId="76DBF075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0D73648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778C751" w14:textId="7777777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System zamykania -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739619B" w14:textId="47226638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Wykonanie/materiał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F6270B1" w14:textId="4EED96F7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Utrzymuje ciepło do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i zimno do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2E8A1A08" w14:textId="7C9CB309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Wolny od BPA – tak/nie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031575C2" w14:textId="783F6348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Pakowany w pudełko tekturowe – tak/nie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69534693" w14:textId="0DBC166A" w:rsidR="000D0619" w:rsidRPr="00577F6C" w:rsidRDefault="000D0619" w:rsidP="000D0619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AC770F6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0456C01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D4EEC00" w14:textId="524D25A6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Laser (1 kolor), Maksymalne pole znakowania: 200x65 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415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B82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4D7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570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761" w14:textId="7D5AA4AD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0619" w:rsidRPr="00577F6C" w14:paraId="30B98959" w14:textId="6F953F20" w:rsidTr="001E5DFE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599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0BF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BUTELKA Z FILTREM DO WODY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1C6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Pojemność wody filtrowanej [l]: 0.6; </w:t>
            </w:r>
          </w:p>
          <w:p w14:paraId="0126A03A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Wydajność filtra: 60 l, 4 tygodnie;</w:t>
            </w:r>
          </w:p>
          <w:p w14:paraId="41DD75A3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 bez BPA; </w:t>
            </w:r>
          </w:p>
          <w:p w14:paraId="67F6BA44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Łatwa do czyszczenia: wszystkie elementy można myć w zmywarce; </w:t>
            </w:r>
          </w:p>
          <w:p w14:paraId="7F54B604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18 - 22,7 cm wysokość, 6,5 - 7,2 cm średnica,; </w:t>
            </w:r>
          </w:p>
          <w:p w14:paraId="6FD7A632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Filtr redukujący substancje wpływające na smak i zapach, Usuwanie chloru, Usuwanie metali ciężkich, Zachowanie minerałów; </w:t>
            </w:r>
          </w:p>
          <w:p w14:paraId="3F0FB7FC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Liczba wkładów filtrujących w zestawie: 1,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mikrodysk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>,</w:t>
            </w:r>
          </w:p>
          <w:p w14:paraId="59122712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Niebieski; </w:t>
            </w:r>
          </w:p>
          <w:p w14:paraId="2871C64A" w14:textId="7777777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Gwarancja: 24 miesiące</w:t>
            </w:r>
          </w:p>
          <w:p w14:paraId="2FD0DC2D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7A9B7546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63CE0CDF" w14:textId="77777777" w:rsidR="00104315" w:rsidRDefault="00104315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Preferowany: 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Druk UV </w:t>
            </w:r>
            <w:proofErr w:type="spellStart"/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>full</w:t>
            </w:r>
            <w:proofErr w:type="spellEnd"/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>color</w:t>
            </w:r>
            <w:proofErr w:type="spellEnd"/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>,</w:t>
            </w:r>
          </w:p>
          <w:p w14:paraId="38EEF0D9" w14:textId="646B9C84" w:rsidR="000D0619" w:rsidRPr="00577F6C" w:rsidRDefault="00104315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Dopuszczalny: Grawer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 xml:space="preserve">  Minimalne pole znakowania: 140x70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4F0" w14:textId="50A7B3B4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Pojemność wody filtrowanej [l]: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D8B8A2B" w14:textId="0C5B74B9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Wydajność filtra: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7D406930" w14:textId="616DA4BF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 bez BPA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2B1040EA" w14:textId="7C36AE4E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Można myć w zmywarce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299708D5" w14:textId="51E94D1F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23A9338" w14:textId="7FCA2127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Filtr redukujący substancje wpływające na smak i zapach, Usuwanie chloru, Usuwanie metali ciężkich, Zachowanie minerałów</w:t>
            </w:r>
            <w:r w:rsidR="00DE3F22" w:rsidRPr="00577F6C">
              <w:rPr>
                <w:rFonts w:eastAsiaTheme="minorHAnsi" w:cstheme="minorHAnsi"/>
                <w:color w:val="auto"/>
                <w:lang w:eastAsia="en-US"/>
              </w:rPr>
              <w:t xml:space="preserve"> – tak/nie </w:t>
            </w:r>
            <w:r w:rsidR="00DE3F22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3C2E9BE4" w14:textId="6E64949D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Liczba wkładów filtrujących w zestawie: </w:t>
            </w:r>
            <w:r w:rsidR="00DE3F22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31F5DC8" w14:textId="3DDD921E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="00DE3F22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455DA755" w14:textId="17BDF00D" w:rsidR="000D0619" w:rsidRPr="00577F6C" w:rsidRDefault="000D0619" w:rsidP="000D0619">
            <w:pPr>
              <w:numPr>
                <w:ilvl w:val="0"/>
                <w:numId w:val="19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="00DE3F22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4E95460" w14:textId="77777777" w:rsidR="000D0619" w:rsidRPr="00577F6C" w:rsidRDefault="000D0619" w:rsidP="000D0619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7656C14F" w14:textId="77777777" w:rsidR="000D0619" w:rsidRPr="00577F6C" w:rsidRDefault="000D0619" w:rsidP="000D0619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106CD09B" w14:textId="77777777" w:rsidR="00104315" w:rsidRDefault="00104315" w:rsidP="00104315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Preferowany: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Druk UV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full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color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>,</w:t>
            </w:r>
          </w:p>
          <w:p w14:paraId="419A7665" w14:textId="398B9024" w:rsidR="000D0619" w:rsidRPr="00577F6C" w:rsidRDefault="00104315" w:rsidP="0010431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Dopuszczalny: Grawer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 </w:t>
            </w:r>
            <w:r w:rsidR="000D0619" w:rsidRPr="00577F6C">
              <w:rPr>
                <w:rFonts w:eastAsiaTheme="minorHAnsi" w:cstheme="minorHAnsi"/>
                <w:color w:val="auto"/>
                <w:lang w:eastAsia="en-US"/>
              </w:rPr>
              <w:t>,  Minimalne pole znakowania: 140x70 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80E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50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444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E3A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EDB" w14:textId="77777777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AEE" w14:textId="14A05994" w:rsidR="000D0619" w:rsidRPr="00577F6C" w:rsidRDefault="000D0619" w:rsidP="000D0619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1768D1AE" w14:textId="7C776516" w:rsidTr="001E5DFE">
        <w:trPr>
          <w:trHeight w:val="32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E34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991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EKOTORBY DUŻE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AC8E" w14:textId="77777777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Wysokość: 40 cm +/- 2 cm</w:t>
            </w:r>
          </w:p>
          <w:p w14:paraId="10EF8500" w14:textId="77777777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Szerokość: 38 cm +/- 2 cm</w:t>
            </w:r>
          </w:p>
          <w:p w14:paraId="4FCE1A6E" w14:textId="68A9BF1B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rączek: </w:t>
            </w:r>
            <w:r w:rsidR="00DD2FBB" w:rsidRPr="00577F6C">
              <w:rPr>
                <w:rFonts w:eastAsiaTheme="minorHAnsi" w:cstheme="minorHAnsi"/>
                <w:color w:val="auto"/>
                <w:lang w:eastAsia="en-US"/>
              </w:rPr>
              <w:t>2x</w:t>
            </w:r>
            <w:r w:rsidR="00DD2FBB">
              <w:rPr>
                <w:rFonts w:eastAsiaTheme="minorHAnsi" w:cstheme="minorHAnsi"/>
                <w:color w:val="auto"/>
                <w:lang w:eastAsia="en-US"/>
              </w:rPr>
              <w:t>7</w:t>
            </w:r>
            <w:r w:rsidR="00DD2FBB" w:rsidRPr="00577F6C">
              <w:rPr>
                <w:rFonts w:eastAsiaTheme="minorHAnsi" w:cstheme="minorHAnsi"/>
                <w:color w:val="auto"/>
                <w:lang w:eastAsia="en-US"/>
              </w:rPr>
              <w:t xml:space="preserve">0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cm +/- 2 cm</w:t>
            </w:r>
          </w:p>
          <w:p w14:paraId="30D8C81A" w14:textId="4C533FEA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Materiał: bawełna, drelich </w:t>
            </w:r>
            <w:r w:rsidR="00DD2FBB">
              <w:rPr>
                <w:rFonts w:eastAsiaTheme="minorHAnsi" w:cstheme="minorHAnsi"/>
                <w:color w:val="auto"/>
                <w:lang w:eastAsia="en-US"/>
              </w:rPr>
              <w:t>220-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240 g/m2</w:t>
            </w:r>
          </w:p>
          <w:p w14:paraId="078154A2" w14:textId="77777777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Kolor: Écru / granatowy</w:t>
            </w:r>
          </w:p>
          <w:p w14:paraId="07986D66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FF0000"/>
                <w:lang w:eastAsia="en-US"/>
              </w:rPr>
            </w:pPr>
          </w:p>
          <w:p w14:paraId="7DA98B69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6C564589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 (do 8 kolorów), Maksymalne pole znakowania: 300x300 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5631" w14:textId="6A13C86E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Wysokość: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45F9A3C" w14:textId="77777777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Szerokość: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24390EF" w14:textId="498F6616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rączek: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51C0767" w14:textId="6C65E37F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Materiał: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drelich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F54C785" w14:textId="64CBA029" w:rsidR="00DE3F22" w:rsidRPr="00577F6C" w:rsidRDefault="00DE3F22" w:rsidP="00DE3F22">
            <w:pPr>
              <w:numPr>
                <w:ilvl w:val="0"/>
                <w:numId w:val="20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2770FA3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FF0000"/>
                <w:lang w:eastAsia="en-US"/>
              </w:rPr>
            </w:pPr>
          </w:p>
          <w:p w14:paraId="1C9F9D49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44B6857E" w14:textId="3261AE6C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 (do 8 kolorów), Maksymalne pole znakowania: 300x300 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BD5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400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C42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464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C0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6CB" w14:textId="21EDC222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4868467A" w14:textId="2B3690F3" w:rsidTr="001E5DFE">
        <w:trPr>
          <w:trHeight w:val="339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5A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 xml:space="preserve">14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53F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ZABAWKA EDUKACYJNA DLA DZIECI MAŁYCH - 1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338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Wiek dziecka: 5+;</w:t>
            </w:r>
          </w:p>
          <w:p w14:paraId="6AA26362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Język: polski; </w:t>
            </w:r>
          </w:p>
          <w:p w14:paraId="72CB90D9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2 tryby gry: swobodne samodzielne programowanie robota, programowanie przy użyciu kart sugerujących proste skojarzenia logiczne; </w:t>
            </w:r>
          </w:p>
          <w:p w14:paraId="0680C467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Zawartość: 1x zabawka robot edukacyjny, 4x papierowe kostiumy postaci, 15x karteczek kierunkowych,, 1x plansza dwustronna, 33x karty, </w:t>
            </w:r>
          </w:p>
          <w:p w14:paraId="14FB68BB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Możliwość korzystania z dodatkowej aplikacji na Android czy Apple; </w:t>
            </w:r>
          </w:p>
          <w:p w14:paraId="0BED8216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 24 miesiące,</w:t>
            </w:r>
          </w:p>
          <w:p w14:paraId="31A449A7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Wymiary pudełka: 9,30 x 41,80 x 27,80 cm; +/-2 cm</w:t>
            </w:r>
          </w:p>
          <w:p w14:paraId="06AA6656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2249C7A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6193C6BD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B85" w14:textId="4B740C95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Wiek dziecka: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;</w:t>
            </w:r>
          </w:p>
          <w:p w14:paraId="576E8B46" w14:textId="0E1F669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7B5F8114" w14:textId="7777777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tryby gry: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55DF344" w14:textId="6CE551A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Zawartość: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604A5A88" w14:textId="5515CDDD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Możliwość korzystania z dodatkowej aplikacji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F8003A7" w14:textId="288FB8D7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>,</w:t>
            </w:r>
          </w:p>
          <w:p w14:paraId="0D18D4E5" w14:textId="63D1BC99" w:rsidR="00DE3F22" w:rsidRPr="00577F6C" w:rsidRDefault="00DE3F22" w:rsidP="00DE3F22">
            <w:pPr>
              <w:numPr>
                <w:ilvl w:val="0"/>
                <w:numId w:val="21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 pudełka: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CAC03A7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3E14C275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7D3C395E" w14:textId="3D74E376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CE5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0C2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29C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C2C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730" w14:textId="514970A6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5A687DB6" w14:textId="2AC968A7" w:rsidTr="001E5DFE">
        <w:trPr>
          <w:trHeight w:val="3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361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102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 xml:space="preserve">ZABAWKA EDUKACYJNA </w:t>
            </w:r>
            <w:r w:rsidRPr="00577F6C">
              <w:rPr>
                <w:rFonts w:eastAsia="Times New Roman" w:cstheme="minorHAnsi"/>
                <w:color w:val="000000"/>
              </w:rPr>
              <w:lastRenderedPageBreak/>
              <w:t>DLA DZIECI WIĘKSZYCH - 1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B5C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Wiek dziecka: 6+; </w:t>
            </w:r>
          </w:p>
          <w:p w14:paraId="23608D1F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polski: </w:t>
            </w:r>
          </w:p>
          <w:p w14:paraId="4A12AC1D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2 tryby gry: Tryb –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rysowanie,Tryb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– gra; Zawartość zestawu: 1x Robot, 33x karty z tajemniczymi rysunkiem 1x specjalna magiczna lupa, 3x flamastry,1x instrukcja obsługi; </w:t>
            </w:r>
          </w:p>
          <w:p w14:paraId="4961A3CF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Możliwość korzystania z dodatkowej aplikacji na Android czy Apple; </w:t>
            </w:r>
          </w:p>
          <w:p w14:paraId="41D61CC8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Wymiary: 9,30 x 41,80 x 27,80 cm, +/- 2 cm;</w:t>
            </w:r>
          </w:p>
          <w:p w14:paraId="4E1B03AA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 24 miesiące</w:t>
            </w:r>
          </w:p>
          <w:p w14:paraId="7D6876E2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BA5AC0C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DC60A3A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DFE" w14:textId="1638E1D4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Wiek dziecka: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034CC688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FA71860" w14:textId="6918EB83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lastRenderedPageBreak/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tryby gry: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CEFABBC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Możliwość korzystania z dodatkowej aplikacji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5893E40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9BFBB39" w14:textId="2625CC4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B7E40E3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658C33BB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182F996" w14:textId="4EA98318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0E8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0D6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F51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0DF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B10" w14:textId="41E6ABCC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2313693D" w14:textId="7F94F673" w:rsidTr="001E5DFE">
        <w:trPr>
          <w:trHeight w:val="54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94C1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C58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ZABAWKA EDUKACYJNA DLA DZIECI WIĘKSZYCH - 2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C1A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Wiek dziecka: 10+; </w:t>
            </w:r>
          </w:p>
          <w:p w14:paraId="02119D03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polski; </w:t>
            </w:r>
          </w:p>
          <w:p w14:paraId="78C12E37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Zabawka w postaci innowacyjnego laboratorium - z elementów można stworzyć 5 różnych robotów, które można samodzielnie zaprogramować lub za pomocą aplikacji; </w:t>
            </w:r>
          </w:p>
          <w:p w14:paraId="2616E1AE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 zestawie: 1 cybernetyczny mózg, 3 silniki elektryczne, 2 czujniki podczerwieni, 1 czujnik dotykowy, 1 głośnik i ponad 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250 wymiennym komponentów; </w:t>
            </w:r>
          </w:p>
          <w:p w14:paraId="56DC97C4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Wymiary: 8,00 x 52,50 x 38,00 cm, +/- 2 cm;</w:t>
            </w:r>
          </w:p>
          <w:p w14:paraId="67B725F3" w14:textId="77777777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 24 miesiące;</w:t>
            </w:r>
          </w:p>
          <w:p w14:paraId="7837BCC2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0D514462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1B91848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0760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Wiek dziecka: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C2B9737" w14:textId="593A3DE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486E4AA5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Opis zabawki: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F551955" w14:textId="4A327DA6" w:rsidR="00DE3F22" w:rsidRPr="00577F6C" w:rsidRDefault="00DE3F22" w:rsidP="00DE3F22">
            <w:pPr>
              <w:numPr>
                <w:ilvl w:val="0"/>
                <w:numId w:val="23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B811D6C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 zestawie: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4735057" w14:textId="77777777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91F7BD1" w14:textId="02E752AF" w:rsidR="00DE3F22" w:rsidRPr="00577F6C" w:rsidRDefault="00DE3F22" w:rsidP="00DE3F22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7DDC603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20226B3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34E529DF" w14:textId="3793710D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0DD4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BFA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57E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8A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ED2" w14:textId="66C186CC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15D19E90" w14:textId="793A7B12" w:rsidTr="001E5DFE">
        <w:trPr>
          <w:trHeight w:val="58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03A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2D74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ZABAWKA EDUKACYJNA DLA DZIECI WIĘKSZYCH - 3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9EB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Wiek dziecka: 8+; </w:t>
            </w:r>
          </w:p>
          <w:p w14:paraId="7E1B5318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polski; </w:t>
            </w:r>
          </w:p>
          <w:p w14:paraId="794FC10B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Robot do złożenia; Po zbudowaniu robota dzieci mogą zaprogramować go i zlecić mu transport obiektów dzięki jego ruchomym ramionom; </w:t>
            </w:r>
          </w:p>
          <w:p w14:paraId="03ADB09F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5 trybów gry: programowanie, tańce, w czasie rzeczywistym,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samouczenie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>, notatki.</w:t>
            </w:r>
          </w:p>
          <w:p w14:paraId="395D6D59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Wymiary: 9,00 x 53,00 x 36,00 cm, +/-2 cm;</w:t>
            </w:r>
          </w:p>
          <w:p w14:paraId="5038C1E7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Gwarancja 24 miesiące;</w:t>
            </w:r>
          </w:p>
          <w:p w14:paraId="2C739B34" w14:textId="77777777" w:rsidR="00DE3F22" w:rsidRPr="00577F6C" w:rsidRDefault="00DE3F22" w:rsidP="00DE3F22">
            <w:pPr>
              <w:spacing w:before="0" w:after="0" w:line="240" w:lineRule="auto"/>
              <w:rPr>
                <w:rFonts w:eastAsia="Times New Roman" w:cstheme="minorHAnsi"/>
                <w:color w:val="000000"/>
              </w:rPr>
            </w:pPr>
          </w:p>
          <w:p w14:paraId="6A15DD06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63CD25CA" w14:textId="77777777" w:rsidR="00DE3F22" w:rsidRPr="00577F6C" w:rsidRDefault="00DE3F22" w:rsidP="00DE3F22">
            <w:pPr>
              <w:spacing w:before="0" w:after="0" w:line="240" w:lineRule="auto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A73" w14:textId="2C0C1CD4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Wiek dziecka: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80F3477" w14:textId="03D14790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Język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A5C8848" w14:textId="344B61FB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Opis zabawki: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6AE4FDD5" w14:textId="783151C3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trybów gry: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F81EA34" w14:textId="77777777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1CB0DD4" w14:textId="6B6124FD" w:rsidR="00DE3F22" w:rsidRPr="00577F6C" w:rsidRDefault="00DE3F22" w:rsidP="00DE3F22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5DE5934" w14:textId="77777777" w:rsidR="00DE3F22" w:rsidRPr="00577F6C" w:rsidRDefault="00DE3F22" w:rsidP="00DE3F22">
            <w:pPr>
              <w:spacing w:before="0" w:after="0" w:line="240" w:lineRule="auto"/>
              <w:rPr>
                <w:rFonts w:eastAsia="Times New Roman" w:cstheme="minorHAnsi"/>
                <w:color w:val="000000"/>
              </w:rPr>
            </w:pPr>
          </w:p>
          <w:p w14:paraId="7E10FBE6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502FA4D4" w14:textId="6C9CA8DA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Opaska/Wsuwka drukowana, min. kreda mat 200g; zadruk 4+0;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8D0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15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39F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575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747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80A" w14:textId="2EFAFD2A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1C57722B" w14:textId="50B61EC3" w:rsidTr="001E5DFE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C7A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56B5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 xml:space="preserve">PENDRIVE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50B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Pojemność: 32 GB; </w:t>
            </w:r>
          </w:p>
          <w:p w14:paraId="368DD84A" w14:textId="4F578864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Minimalna prędkość odczytu: 150 MB/s</w:t>
            </w:r>
          </w:p>
          <w:p w14:paraId="7AAF5AEF" w14:textId="70C9FA3F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Miminalna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prędkość zapisu: 20 MB/s</w:t>
            </w:r>
          </w:p>
          <w:p w14:paraId="34406AAD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val="en-US" w:eastAsia="en-US"/>
              </w:rPr>
            </w:pPr>
            <w:proofErr w:type="spellStart"/>
            <w:r w:rsidRPr="00577F6C">
              <w:rPr>
                <w:rFonts w:eastAsiaTheme="minorHAnsi" w:cstheme="minorHAnsi"/>
                <w:color w:val="auto"/>
                <w:lang w:val="en-US" w:eastAsia="en-US"/>
              </w:rPr>
              <w:lastRenderedPageBreak/>
              <w:t>Interfejs</w:t>
            </w:r>
            <w:proofErr w:type="spellEnd"/>
            <w:r w:rsidRPr="00577F6C">
              <w:rPr>
                <w:rFonts w:eastAsiaTheme="minorHAnsi" w:cstheme="minorHAnsi"/>
                <w:color w:val="auto"/>
                <w:lang w:val="en-US" w:eastAsia="en-US"/>
              </w:rPr>
              <w:t xml:space="preserve">: USB 3.1 Gen. 1 (USB 3.0), Lightning; </w:t>
            </w:r>
          </w:p>
          <w:p w14:paraId="26493F66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Czarno-Srebrny; </w:t>
            </w:r>
          </w:p>
          <w:p w14:paraId="6311E9A5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Szerokość: 17 mm, +/-  5 mm;</w:t>
            </w:r>
          </w:p>
          <w:p w14:paraId="413D449F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Wysokość: 59 mm, +/- 5 mm;</w:t>
            </w:r>
          </w:p>
          <w:p w14:paraId="667E4DE5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Grubość: 13 mm, +/- 5mm;</w:t>
            </w:r>
          </w:p>
          <w:p w14:paraId="167F24A2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6 – 10 g; </w:t>
            </w:r>
          </w:p>
          <w:p w14:paraId="26AD178C" w14:textId="538CB62E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Temperatura robocza: 0–35°C </w:t>
            </w:r>
          </w:p>
          <w:p w14:paraId="596D0E47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24 miesiące (gwarancja producenta); </w:t>
            </w:r>
          </w:p>
          <w:p w14:paraId="47C9B161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Kompatybilność: iPhone 5, iPhone 5c, iPhone 5s, iPhone 6, iPhone 6 Plus, iPhone 6s, iPhone 6s Plus, iPad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Air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™, iPad mini™, iPad mini 4, iPad Pro, iPad z wyświetlaczem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Retina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iPod® 5. generacji i nowsze; ze złączem </w:t>
            </w:r>
            <w:proofErr w:type="spellStart"/>
            <w:r w:rsidRPr="00577F6C">
              <w:rPr>
                <w:rFonts w:eastAsiaTheme="minorHAnsi" w:cstheme="minorHAnsi"/>
                <w:color w:val="auto"/>
                <w:lang w:eastAsia="en-US"/>
              </w:rPr>
              <w:t>Lightning</w:t>
            </w:r>
            <w:proofErr w:type="spellEnd"/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oraz systemem iOS 8.2 </w:t>
            </w:r>
          </w:p>
          <w:p w14:paraId="1FA6AC2F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Funkcja ochrony plików dzięki 128-bitowemu szyfrowaniu AES</w:t>
            </w:r>
          </w:p>
          <w:p w14:paraId="582847A9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</w:p>
          <w:p w14:paraId="1C520E44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12FA0173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Grawer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F78" w14:textId="55ED443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Pojemność: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119BE7D7" w14:textId="5A1C8D0A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Minimalna prędkość odczytu: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16DB46D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val="en-US"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Minimalna prędkość zapisu: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B6C600C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proofErr w:type="spellStart"/>
            <w:r w:rsidRPr="00577F6C">
              <w:rPr>
                <w:rFonts w:eastAsiaTheme="minorHAnsi" w:cstheme="minorHAnsi"/>
                <w:color w:val="auto"/>
                <w:lang w:val="en-US" w:eastAsia="en-US"/>
              </w:rPr>
              <w:t>Interfejs</w:t>
            </w:r>
            <w:proofErr w:type="spellEnd"/>
            <w:r w:rsidRPr="00577F6C">
              <w:rPr>
                <w:rFonts w:eastAsiaTheme="minorHAnsi" w:cstheme="minorHAnsi"/>
                <w:color w:val="auto"/>
                <w:lang w:val="en-US" w:eastAsia="en-US"/>
              </w:rPr>
              <w:t xml:space="preserve">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654568DA" w14:textId="72AC7C98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</w:p>
          <w:p w14:paraId="32D47233" w14:textId="2BDEE523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Szerokość: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E599773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Wysokość: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A88D7B5" w14:textId="2E7E4983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Grubość: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EC82958" w14:textId="7897D76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FE71911" w14:textId="4DF88ED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Temperatura robocza: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FB98402" w14:textId="123B19DB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Gwarancja: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 (gwarancja producenta); </w:t>
            </w:r>
          </w:p>
          <w:p w14:paraId="0CF00809" w14:textId="7777777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Kompatybilność: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B45B9E5" w14:textId="4C9B08A7" w:rsidR="00DE3F22" w:rsidRPr="00577F6C" w:rsidRDefault="00DE3F22" w:rsidP="00DE3F2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Funkcja ochrony plików dzięki 128-bitowemu szyfrowaniu AES – tak / 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1CF95B03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5254D3F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1C165BD7" w14:textId="2311247C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Grawer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06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548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006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B6B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D52" w14:textId="5CB96782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4E962FD9" w14:textId="013D73A6" w:rsidTr="001E5DFE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B0B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384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WIESZAK DO ŁADOWANIA TELEFONU - FILC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5B8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niebieski/szary; </w:t>
            </w:r>
          </w:p>
          <w:p w14:paraId="72966AB8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Długość: 25,00 cm +/- 2 cm;</w:t>
            </w:r>
          </w:p>
          <w:p w14:paraId="0F88FDBF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Szerokość: 9,30 cm +/- 2 cm; </w:t>
            </w:r>
          </w:p>
          <w:p w14:paraId="157B4741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Wysokość: 0,70 cm +/- 2 cm;</w:t>
            </w:r>
          </w:p>
          <w:p w14:paraId="35694B4D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25-30 g; </w:t>
            </w:r>
          </w:p>
          <w:p w14:paraId="237A95C7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Materiał: Poliester/Filc </w:t>
            </w:r>
          </w:p>
          <w:p w14:paraId="30D0ADBD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>Pakowanie w worek foliowy</w:t>
            </w:r>
          </w:p>
          <w:p w14:paraId="50A5F936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0A566663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2FA2884E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maksymalny obszar znakowania 60x30mm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932" w14:textId="1AB540F8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; </w:t>
            </w:r>
          </w:p>
          <w:p w14:paraId="67A10DA0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3B46E10" w14:textId="68943302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Szerokość: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BEF2324" w14:textId="79D79412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Wysokość: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0241949" w14:textId="032944D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Waga: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4AFAC09" w14:textId="77777777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1CA3DA7" w14:textId="326A2C3E" w:rsidR="00DE3F22" w:rsidRPr="00577F6C" w:rsidRDefault="00DE3F22" w:rsidP="00DE3F2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Pakowanie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6ABEAC9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4C5B06ED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0953F5DA" w14:textId="5B257DC6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maksymalny obszar znakowania 60x30mm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3AE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lastRenderedPageBreak/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4A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9C3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AB2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F81" w14:textId="6899D75C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7B12C44E" w14:textId="55263A6E" w:rsidTr="009268A1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890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942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TORBA Z UCHWYTAMI I ZE SZNURKIEM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702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Płócienna torba na zakupy ze sznurkiem oraz długimi uchwytami, </w:t>
            </w:r>
          </w:p>
          <w:p w14:paraId="0CC2665C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Gęstość materiału: 220 – 240 g/m2.; </w:t>
            </w:r>
          </w:p>
          <w:p w14:paraId="18DD89DA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Materiał:  Bawełna; </w:t>
            </w:r>
          </w:p>
          <w:p w14:paraId="05FE2D0A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Wymiary - 42 x 38 cm, +/-2 cm;</w:t>
            </w:r>
          </w:p>
          <w:p w14:paraId="03129EFF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Długość ucha: ok. 70 x 2,5 cm</w:t>
            </w:r>
          </w:p>
          <w:p w14:paraId="7C6A3F40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Wykończenie: brzegi obrębione, górne wykończenie podwójne, uchwyty wzmocnione szwem krzyżykowym</w:t>
            </w:r>
          </w:p>
          <w:p w14:paraId="13097750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Torba pakowana w worek foliowy</w:t>
            </w:r>
          </w:p>
          <w:p w14:paraId="6D32E23F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Kolor: Écru / granatowy</w:t>
            </w:r>
          </w:p>
          <w:p w14:paraId="541E6ED7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2E8F13EF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41FC8BE5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(5 kolorów); Maksymalna powierzchnia nadruku szer. ok. 30 cm x wys. 30 cm.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F34" w14:textId="0ADDAEC4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Opis: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, </w:t>
            </w:r>
          </w:p>
          <w:p w14:paraId="172D05C9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Gęstość materiału: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A6311BA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Materiał: 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0443C87" w14:textId="2F6833AC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Wymiary - 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4D2E022" w14:textId="62DD806C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Długość ucha: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5B80092C" w14:textId="77777777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Wykończenie: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34BD569" w14:textId="6D367FE5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Torba pakowana 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3F470DFD" w14:textId="3A8F1E84" w:rsidR="00DE3F22" w:rsidRPr="00577F6C" w:rsidRDefault="00DE3F22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 xml:space="preserve">Kolor: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23F06BAB" w14:textId="77777777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Theme="minorHAnsi" w:cstheme="minorHAnsi"/>
                <w:color w:val="auto"/>
                <w:lang w:eastAsia="en-US"/>
              </w:rPr>
            </w:pPr>
          </w:p>
          <w:p w14:paraId="595F40E8" w14:textId="77777777" w:rsidR="00DE3F22" w:rsidRPr="00577F6C" w:rsidRDefault="00DE3F22" w:rsidP="00DE3F22">
            <w:pPr>
              <w:spacing w:before="0" w:after="0" w:line="240" w:lineRule="auto"/>
              <w:rPr>
                <w:rFonts w:eastAsiaTheme="minorHAnsi" w:cstheme="minorHAnsi"/>
                <w:b/>
                <w:bCs/>
                <w:color w:val="auto"/>
                <w:lang w:eastAsia="en-US"/>
              </w:rPr>
            </w:pPr>
            <w:r w:rsidRPr="00577F6C">
              <w:rPr>
                <w:rFonts w:eastAsiaTheme="minorHAnsi" w:cstheme="minorHAnsi"/>
                <w:b/>
                <w:bCs/>
                <w:color w:val="auto"/>
                <w:lang w:eastAsia="en-US"/>
              </w:rPr>
              <w:t>RODZAJ ZNAKOWANIA:</w:t>
            </w:r>
          </w:p>
          <w:p w14:paraId="108FA264" w14:textId="3649F08E" w:rsidR="00DE3F22" w:rsidRPr="00577F6C" w:rsidRDefault="00DE3F22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Theme="minorHAnsi" w:cstheme="minorHAnsi"/>
                <w:color w:val="auto"/>
                <w:lang w:eastAsia="en-US"/>
              </w:rPr>
              <w:t>Transfer (5 kolorów); Maksymalna powierzchnia nadruku szer. ok. 30 cm x wys. 30 cm.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3C4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77F6C">
              <w:rPr>
                <w:rFonts w:eastAsia="Times New Roman" w:cstheme="minorHAnsi"/>
                <w:color w:val="000000"/>
              </w:rPr>
              <w:t>100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5AD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F96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FA7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272" w14:textId="300D4C92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3B31" w:rsidRPr="00577F6C" w14:paraId="33941DA7" w14:textId="77777777" w:rsidTr="009268A1">
        <w:trPr>
          <w:trHeight w:val="28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6A6" w14:textId="109D4B82" w:rsidR="00DD3B31" w:rsidRPr="00577F6C" w:rsidRDefault="00DD3B31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7569" w14:textId="188ABD7D" w:rsidR="00DD3B31" w:rsidRPr="00577F6C" w:rsidRDefault="00DD3B31" w:rsidP="00DE3F2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KUBEK REKLAMOWY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F23" w14:textId="77777777" w:rsidR="00F751B6" w:rsidRPr="0013736C" w:rsidRDefault="00F751B6" w:rsidP="00F751B6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cstheme="minorHAnsi"/>
              </w:rPr>
            </w:pPr>
            <w:r w:rsidRPr="0013736C">
              <w:rPr>
                <w:rFonts w:cstheme="minorHAnsi"/>
              </w:rPr>
              <w:t xml:space="preserve">wysokość: 85 – 110 mm, tolerancja +/-5 mm; </w:t>
            </w:r>
          </w:p>
          <w:p w14:paraId="7DDA04E2" w14:textId="59A38D49" w:rsidR="00F751B6" w:rsidRDefault="00F751B6" w:rsidP="00F751B6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cstheme="minorHAnsi"/>
              </w:rPr>
            </w:pPr>
            <w:r w:rsidRPr="0013736C">
              <w:rPr>
                <w:rFonts w:cstheme="minorHAnsi"/>
              </w:rPr>
              <w:t>średnica: 8</w:t>
            </w:r>
            <w:r w:rsidR="00C515E6">
              <w:rPr>
                <w:rFonts w:cstheme="minorHAnsi"/>
              </w:rPr>
              <w:t>2</w:t>
            </w:r>
            <w:r w:rsidRPr="0013736C">
              <w:rPr>
                <w:rFonts w:cstheme="minorHAnsi"/>
              </w:rPr>
              <w:t xml:space="preserve"> - 90 mm, tolerancja +/- 3mm;</w:t>
            </w:r>
          </w:p>
          <w:p w14:paraId="47DF1599" w14:textId="77777777" w:rsidR="00EC4CCB" w:rsidRPr="0013736C" w:rsidRDefault="00EC4CCB" w:rsidP="00EC4CCB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pojemność: 250 – 300 ml</w:t>
            </w:r>
          </w:p>
          <w:p w14:paraId="6D35E6AB" w14:textId="77777777" w:rsidR="00EC4CCB" w:rsidRPr="0013736C" w:rsidRDefault="00EC4CCB" w:rsidP="00F751B6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cstheme="minorHAnsi"/>
              </w:rPr>
            </w:pPr>
          </w:p>
          <w:p w14:paraId="1C25BFE3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indywidualny projekt zgodny ze zdjęciem  oraz poniższą wizualizacją </w:t>
            </w:r>
          </w:p>
          <w:p w14:paraId="6F3F2F05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0D0059">
              <w:rPr>
                <w:rFonts w:eastAsiaTheme="minorHAnsi" w:cstheme="minorHAnsi"/>
                <w:color w:val="auto"/>
                <w:lang w:eastAsia="en-US"/>
              </w:rPr>
              <w:t xml:space="preserve">materiał: ceramika, </w:t>
            </w:r>
          </w:p>
          <w:p w14:paraId="65FBBE90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 w:rsidRPr="000D0059">
              <w:rPr>
                <w:rFonts w:eastAsiaTheme="minorHAnsi" w:cstheme="minorHAnsi"/>
                <w:color w:val="auto"/>
                <w:lang w:eastAsia="en-US"/>
              </w:rPr>
              <w:t>nadruk: malowany środek</w:t>
            </w:r>
            <w:r>
              <w:rPr>
                <w:rFonts w:eastAsiaTheme="minorHAnsi" w:cstheme="minorHAnsi"/>
                <w:color w:val="auto"/>
                <w:lang w:eastAsia="en-US"/>
              </w:rPr>
              <w:t xml:space="preserve"> i</w:t>
            </w:r>
            <w:r w:rsidRPr="000D0059">
              <w:rPr>
                <w:rFonts w:eastAsiaTheme="minorHAnsi" w:cstheme="minorHAnsi"/>
                <w:color w:val="auto"/>
                <w:lang w:eastAsia="en-US"/>
              </w:rPr>
              <w:t xml:space="preserve"> ucho</w:t>
            </w:r>
          </w:p>
          <w:p w14:paraId="05CA7BF3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zewnętrzna część kubka: </w:t>
            </w:r>
            <w:r w:rsidRPr="000D0059">
              <w:rPr>
                <w:rFonts w:eastAsiaTheme="minorHAnsi" w:cstheme="minorHAnsi"/>
                <w:color w:val="auto"/>
                <w:lang w:eastAsia="en-US"/>
              </w:rPr>
              <w:t>kalka ceramiczna wokół</w:t>
            </w:r>
          </w:p>
          <w:p w14:paraId="4401C064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ilość użytych kolorów w logo: 5</w:t>
            </w:r>
          </w:p>
          <w:p w14:paraId="123E8F21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ilość kolorów - ucho: 1</w:t>
            </w:r>
          </w:p>
          <w:p w14:paraId="05058D74" w14:textId="77777777" w:rsid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ilość kolorów - wnętrze: 1</w:t>
            </w:r>
          </w:p>
          <w:p w14:paraId="2783EE39" w14:textId="5159C674" w:rsidR="002F3DAC" w:rsidRPr="000F6BB1" w:rsidRDefault="000F6BB1" w:rsidP="000F6BB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kolorystyka </w:t>
            </w:r>
            <w:proofErr w:type="spellStart"/>
            <w:r>
              <w:rPr>
                <w:rFonts w:eastAsiaTheme="minorHAnsi" w:cstheme="minorHAnsi"/>
                <w:color w:val="auto"/>
                <w:lang w:eastAsia="en-US"/>
              </w:rPr>
              <w:t>pantone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7DB" w14:textId="4927E988" w:rsidR="00F751B6" w:rsidRDefault="00F751B6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lastRenderedPageBreak/>
              <w:t xml:space="preserve">wysokość: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</w:p>
          <w:p w14:paraId="4967F998" w14:textId="1D2C5790" w:rsidR="00F751B6" w:rsidRDefault="00F751B6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średnic: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 xml:space="preserve"> ……………………</w:t>
            </w:r>
          </w:p>
          <w:p w14:paraId="1F2E1170" w14:textId="76E6162E" w:rsidR="00DD3B31" w:rsidRDefault="003D675B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materiał:</w:t>
            </w:r>
            <w:r w:rsidR="00053131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="00053131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7652D66E" w14:textId="73280BF5" w:rsidR="003D675B" w:rsidRDefault="003D675B" w:rsidP="00DE3F22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>kolor:</w:t>
            </w:r>
            <w:r w:rsidR="00053131">
              <w:rPr>
                <w:rFonts w:eastAsiaTheme="minorHAnsi" w:cstheme="minorHAnsi"/>
                <w:color w:val="auto"/>
                <w:lang w:eastAsia="en-US"/>
              </w:rPr>
              <w:t xml:space="preserve"> </w:t>
            </w:r>
            <w:r w:rsidR="00053131"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47179842" w14:textId="0AB03A18" w:rsidR="00053131" w:rsidRDefault="00053131" w:rsidP="0005313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wnętrze: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  <w:p w14:paraId="0B56D993" w14:textId="2085D531" w:rsidR="00053131" w:rsidRPr="00053131" w:rsidRDefault="00053131" w:rsidP="00053131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jc w:val="left"/>
              <w:rPr>
                <w:rFonts w:eastAsiaTheme="minorHAnsi" w:cstheme="minorHAnsi"/>
                <w:color w:val="auto"/>
                <w:lang w:eastAsia="en-US"/>
              </w:rPr>
            </w:pPr>
            <w:r>
              <w:rPr>
                <w:rFonts w:eastAsiaTheme="minorHAnsi" w:cstheme="minorHAnsi"/>
                <w:color w:val="auto"/>
                <w:lang w:eastAsia="en-US"/>
              </w:rPr>
              <w:t xml:space="preserve">ucho: </w:t>
            </w:r>
            <w:r w:rsidRPr="00577F6C">
              <w:rPr>
                <w:rFonts w:eastAsiaTheme="minorHAnsi" w:cstheme="minorHAnsi"/>
                <w:color w:val="auto"/>
                <w:highlight w:val="yellow"/>
                <w:lang w:eastAsia="en-US"/>
              </w:rPr>
              <w:t>……………………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037" w14:textId="4D865358" w:rsidR="00DD3B31" w:rsidRPr="00577F6C" w:rsidRDefault="003D675B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038" w14:textId="77777777" w:rsidR="00DD3B31" w:rsidRPr="00577F6C" w:rsidRDefault="00DD3B31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DB2" w14:textId="77777777" w:rsidR="00DD3B31" w:rsidRPr="00577F6C" w:rsidRDefault="00DD3B31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F33" w14:textId="77777777" w:rsidR="00DD3B31" w:rsidRPr="00577F6C" w:rsidRDefault="00DD3B31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2FC" w14:textId="77777777" w:rsidR="00DD3B31" w:rsidRPr="00577F6C" w:rsidRDefault="00DD3B31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E3F22" w:rsidRPr="00577F6C" w14:paraId="384A60E5" w14:textId="77777777" w:rsidTr="009268A1">
        <w:trPr>
          <w:trHeight w:val="288"/>
          <w:jc w:val="center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C07" w14:textId="4B71E5DB" w:rsidR="00DE3F22" w:rsidRPr="00577F6C" w:rsidRDefault="00DE3F22" w:rsidP="00DE3F22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577F6C">
              <w:rPr>
                <w:rFonts w:eastAsia="Times New Roman" w:cstheme="minorHAnsi"/>
                <w:b/>
                <w:bCs/>
                <w:color w:val="000000"/>
              </w:rPr>
              <w:t>Cena brutto oferty (suma pozycji od 1 do 2</w:t>
            </w:r>
            <w:r w:rsidR="00A32273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77F6C">
              <w:rPr>
                <w:rFonts w:eastAsia="Times New Roman" w:cstheme="minorHAnsi"/>
                <w:b/>
                <w:bCs/>
                <w:color w:val="000000"/>
              </w:rPr>
              <w:t xml:space="preserve"> z kolumny 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440" w14:textId="77777777" w:rsidR="00DE3F22" w:rsidRPr="00577F6C" w:rsidRDefault="00DE3F22" w:rsidP="00DE3F2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04882975" w14:textId="77777777" w:rsidR="001A3238" w:rsidRPr="00577F6C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0922B8E3" w14:textId="77777777" w:rsidR="001A3238" w:rsidRPr="00577F6C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141B84EE" w14:textId="77777777" w:rsidR="001A3238" w:rsidRPr="00577F6C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7EC7553B" w14:textId="77777777" w:rsidR="001A3238" w:rsidRPr="00577F6C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</w:p>
    <w:p w14:paraId="401DB02B" w14:textId="77777777" w:rsidR="001A3238" w:rsidRPr="00577F6C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>…...............................................................................................</w:t>
      </w:r>
    </w:p>
    <w:p w14:paraId="0C2C7228" w14:textId="56DC36B0" w:rsidR="00A67E3A" w:rsidRPr="00577F6C" w:rsidRDefault="001A3238" w:rsidP="00741FB8">
      <w:pPr>
        <w:tabs>
          <w:tab w:val="right" w:leader="dot" w:pos="9356"/>
        </w:tabs>
        <w:spacing w:before="0" w:after="0" w:line="360" w:lineRule="auto"/>
        <w:jc w:val="left"/>
        <w:rPr>
          <w:rFonts w:eastAsiaTheme="minorEastAsia" w:cstheme="minorHAnsi"/>
        </w:rPr>
      </w:pPr>
      <w:r w:rsidRPr="00577F6C">
        <w:rPr>
          <w:rFonts w:eastAsiaTheme="minorEastAsia" w:cstheme="minorHAnsi"/>
        </w:rPr>
        <w:t xml:space="preserve">podpis osoby upoważnionej do reprezentowania </w:t>
      </w:r>
      <w:r w:rsidR="00D54820" w:rsidRPr="00577F6C">
        <w:rPr>
          <w:rFonts w:eastAsiaTheme="minorEastAsia" w:cstheme="minorHAnsi"/>
        </w:rPr>
        <w:t>Wykonawcy</w:t>
      </w:r>
    </w:p>
    <w:sectPr w:rsidR="00A67E3A" w:rsidRPr="00577F6C" w:rsidSect="002329C0">
      <w:headerReference w:type="default" r:id="rId8"/>
      <w:pgSz w:w="16838" w:h="11906" w:orient="landscape"/>
      <w:pgMar w:top="1724" w:right="1103" w:bottom="72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3CCD" w14:textId="77777777" w:rsidR="00BB21E3" w:rsidRDefault="00BB21E3" w:rsidP="00CD09A4">
      <w:pPr>
        <w:spacing w:before="0" w:after="0" w:line="240" w:lineRule="auto"/>
      </w:pPr>
      <w:r>
        <w:separator/>
      </w:r>
    </w:p>
  </w:endnote>
  <w:endnote w:type="continuationSeparator" w:id="0">
    <w:p w14:paraId="12980E8C" w14:textId="77777777" w:rsidR="00BB21E3" w:rsidRDefault="00BB21E3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43EB8887" w14:textId="77777777" w:rsidR="00BB21E3" w:rsidRDefault="00BB21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Medium">
    <w:altName w:val="Ubuntu Medium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1150" w14:textId="77777777" w:rsidR="00BB21E3" w:rsidRDefault="00BB21E3" w:rsidP="00CD09A4">
      <w:pPr>
        <w:spacing w:before="0" w:after="0" w:line="240" w:lineRule="auto"/>
      </w:pPr>
      <w:r>
        <w:separator/>
      </w:r>
    </w:p>
  </w:footnote>
  <w:footnote w:type="continuationSeparator" w:id="0">
    <w:p w14:paraId="100AF98C" w14:textId="77777777" w:rsidR="00BB21E3" w:rsidRDefault="00BB21E3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71685738" w14:textId="77777777" w:rsidR="00BB21E3" w:rsidRDefault="00BB21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2EA3" w14:textId="77777777" w:rsidR="009F475D" w:rsidRDefault="009F475D" w:rsidP="009C090A">
    <w:pPr>
      <w:pStyle w:val="Nagwek"/>
      <w:ind w:left="-993"/>
    </w:pPr>
  </w:p>
  <w:tbl>
    <w:tblPr>
      <w:tblStyle w:val="Tabela-Siatka"/>
      <w:tblW w:w="1559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10868"/>
    </w:tblGrid>
    <w:tr w:rsidR="009F475D" w14:paraId="5E212B16" w14:textId="77777777" w:rsidTr="009F475D">
      <w:tc>
        <w:tcPr>
          <w:tcW w:w="4726" w:type="dxa"/>
        </w:tcPr>
        <w:p w14:paraId="28EA0659" w14:textId="77777777" w:rsidR="009F475D" w:rsidRDefault="009F475D" w:rsidP="009F475D">
          <w:pPr>
            <w:pStyle w:val="Nagwek"/>
            <w:ind w:left="1137"/>
          </w:pPr>
          <w:r>
            <w:rPr>
              <w:noProof/>
            </w:rPr>
            <w:drawing>
              <wp:inline distT="0" distB="0" distL="0" distR="0" wp14:anchorId="4F0174AC" wp14:editId="05E5C42D">
                <wp:extent cx="1842904" cy="607717"/>
                <wp:effectExtent l="0" t="0" r="5080" b="1905"/>
                <wp:docPr id="3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8" w:type="dxa"/>
          <w:vAlign w:val="center"/>
        </w:tcPr>
        <w:p w14:paraId="350243CC" w14:textId="77777777" w:rsidR="009F475D" w:rsidRPr="00DF03AE" w:rsidRDefault="009F475D" w:rsidP="009F475D">
          <w:pPr>
            <w:pStyle w:val="headernagowekadres"/>
            <w:ind w:right="564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32EFBD2E" w14:textId="77777777" w:rsidR="009F475D" w:rsidRPr="00DF03AE" w:rsidRDefault="009F475D" w:rsidP="009F475D">
          <w:pPr>
            <w:pStyle w:val="headernagowekadres"/>
            <w:ind w:right="564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32395FE9" w14:textId="77777777" w:rsidR="009F475D" w:rsidRDefault="009F475D" w:rsidP="009F475D">
          <w:pPr>
            <w:pStyle w:val="headernagowekadres"/>
            <w:ind w:right="564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397EC2BC" w14:textId="77777777" w:rsidR="009F475D" w:rsidRDefault="009F475D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009"/>
    <w:multiLevelType w:val="hybridMultilevel"/>
    <w:tmpl w:val="FFFFFFFF"/>
    <w:lvl w:ilvl="0" w:tplc="5EBE1C44">
      <w:start w:val="1"/>
      <w:numFmt w:val="decimal"/>
      <w:lvlText w:val="%1."/>
      <w:lvlJc w:val="left"/>
      <w:pPr>
        <w:ind w:left="720" w:hanging="360"/>
      </w:pPr>
    </w:lvl>
    <w:lvl w:ilvl="1" w:tplc="E4BCBB38">
      <w:start w:val="1"/>
      <w:numFmt w:val="lowerLetter"/>
      <w:lvlText w:val="%2."/>
      <w:lvlJc w:val="left"/>
      <w:pPr>
        <w:ind w:left="1440" w:hanging="360"/>
      </w:pPr>
    </w:lvl>
    <w:lvl w:ilvl="2" w:tplc="DEC02232">
      <w:start w:val="1"/>
      <w:numFmt w:val="lowerRoman"/>
      <w:lvlText w:val="%3."/>
      <w:lvlJc w:val="right"/>
      <w:pPr>
        <w:ind w:left="2160" w:hanging="180"/>
      </w:pPr>
    </w:lvl>
    <w:lvl w:ilvl="3" w:tplc="6154671E">
      <w:start w:val="1"/>
      <w:numFmt w:val="decimal"/>
      <w:lvlText w:val="%4."/>
      <w:lvlJc w:val="left"/>
      <w:pPr>
        <w:ind w:left="2880" w:hanging="360"/>
      </w:pPr>
    </w:lvl>
    <w:lvl w:ilvl="4" w:tplc="57CA77FA">
      <w:start w:val="1"/>
      <w:numFmt w:val="lowerLetter"/>
      <w:lvlText w:val="%5."/>
      <w:lvlJc w:val="left"/>
      <w:pPr>
        <w:ind w:left="3600" w:hanging="360"/>
      </w:pPr>
    </w:lvl>
    <w:lvl w:ilvl="5" w:tplc="28246434">
      <w:start w:val="1"/>
      <w:numFmt w:val="lowerRoman"/>
      <w:lvlText w:val="%6."/>
      <w:lvlJc w:val="right"/>
      <w:pPr>
        <w:ind w:left="4320" w:hanging="180"/>
      </w:pPr>
    </w:lvl>
    <w:lvl w:ilvl="6" w:tplc="9F4A8B4C">
      <w:start w:val="1"/>
      <w:numFmt w:val="decimal"/>
      <w:lvlText w:val="%7."/>
      <w:lvlJc w:val="left"/>
      <w:pPr>
        <w:ind w:left="5040" w:hanging="360"/>
      </w:pPr>
    </w:lvl>
    <w:lvl w:ilvl="7" w:tplc="5BB6CE00">
      <w:start w:val="1"/>
      <w:numFmt w:val="lowerLetter"/>
      <w:lvlText w:val="%8."/>
      <w:lvlJc w:val="left"/>
      <w:pPr>
        <w:ind w:left="5760" w:hanging="360"/>
      </w:pPr>
    </w:lvl>
    <w:lvl w:ilvl="8" w:tplc="56E03E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9B"/>
    <w:multiLevelType w:val="hybridMultilevel"/>
    <w:tmpl w:val="1A0CC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43A38"/>
    <w:multiLevelType w:val="hybridMultilevel"/>
    <w:tmpl w:val="50DC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BF0"/>
    <w:multiLevelType w:val="multilevel"/>
    <w:tmpl w:val="D214DC96"/>
    <w:lvl w:ilvl="0">
      <w:start w:val="1"/>
      <w:numFmt w:val="decimal"/>
      <w:lvlText w:val="%1."/>
      <w:lvlJc w:val="left"/>
      <w:pPr>
        <w:tabs>
          <w:tab w:val="decimal" w:pos="-11"/>
        </w:tabs>
        <w:ind w:left="349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0"/>
        <w:szCs w:val="20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27A35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11FD407A"/>
    <w:multiLevelType w:val="hybridMultilevel"/>
    <w:tmpl w:val="93AA7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041C6"/>
    <w:multiLevelType w:val="multilevel"/>
    <w:tmpl w:val="D3064D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120" w:hanging="180"/>
      </w:pPr>
      <w:rPr>
        <w:vertAlign w:val="baseline"/>
      </w:rPr>
    </w:lvl>
  </w:abstractNum>
  <w:abstractNum w:abstractNumId="7" w15:restartNumberingAfterBreak="0">
    <w:nsid w:val="1BC879B1"/>
    <w:multiLevelType w:val="hybridMultilevel"/>
    <w:tmpl w:val="A0F09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3ACE"/>
    <w:multiLevelType w:val="hybridMultilevel"/>
    <w:tmpl w:val="8428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8625D"/>
    <w:multiLevelType w:val="hybridMultilevel"/>
    <w:tmpl w:val="8BB8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13004"/>
    <w:multiLevelType w:val="hybridMultilevel"/>
    <w:tmpl w:val="842AD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90FD3"/>
    <w:multiLevelType w:val="hybridMultilevel"/>
    <w:tmpl w:val="65FE1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32F78"/>
    <w:multiLevelType w:val="hybridMultilevel"/>
    <w:tmpl w:val="ACFCD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77197"/>
    <w:multiLevelType w:val="hybridMultilevel"/>
    <w:tmpl w:val="DFB83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E7543"/>
    <w:multiLevelType w:val="multilevel"/>
    <w:tmpl w:val="0415001F"/>
    <w:numStyleLink w:val="Styl1"/>
  </w:abstractNum>
  <w:abstractNum w:abstractNumId="15" w15:restartNumberingAfterBreak="0">
    <w:nsid w:val="3CDF7DCD"/>
    <w:multiLevelType w:val="hybridMultilevel"/>
    <w:tmpl w:val="E6029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4F43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1C95"/>
    <w:multiLevelType w:val="hybridMultilevel"/>
    <w:tmpl w:val="8758C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B1F94"/>
    <w:multiLevelType w:val="hybridMultilevel"/>
    <w:tmpl w:val="4790C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A7C1D"/>
    <w:multiLevelType w:val="hybridMultilevel"/>
    <w:tmpl w:val="536A6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152E"/>
    <w:multiLevelType w:val="hybridMultilevel"/>
    <w:tmpl w:val="64824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55B6A"/>
    <w:multiLevelType w:val="hybridMultilevel"/>
    <w:tmpl w:val="7DC4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53E5F"/>
    <w:multiLevelType w:val="multilevel"/>
    <w:tmpl w:val="DF2652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2"/>
        <w:szCs w:val="22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7D6B3B"/>
    <w:multiLevelType w:val="hybridMultilevel"/>
    <w:tmpl w:val="FF04D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071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4F4F38"/>
    <w:multiLevelType w:val="hybridMultilevel"/>
    <w:tmpl w:val="B2D63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355A7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491"/>
    <w:multiLevelType w:val="hybridMultilevel"/>
    <w:tmpl w:val="01627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47892"/>
    <w:multiLevelType w:val="hybridMultilevel"/>
    <w:tmpl w:val="9F5AD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86670"/>
    <w:multiLevelType w:val="hybridMultilevel"/>
    <w:tmpl w:val="0F6022AA"/>
    <w:lvl w:ilvl="0" w:tplc="FFFFFFFF">
      <w:start w:val="1"/>
      <w:numFmt w:val="decimal"/>
      <w:pStyle w:val="Nagwek1"/>
      <w:lvlText w:val="%1."/>
      <w:lvlJc w:val="left"/>
      <w:pPr>
        <w:ind w:left="720" w:hanging="360"/>
      </w:pPr>
    </w:lvl>
    <w:lvl w:ilvl="1" w:tplc="F654BC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4F20"/>
    <w:multiLevelType w:val="hybridMultilevel"/>
    <w:tmpl w:val="7B9A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CDC"/>
    <w:multiLevelType w:val="hybridMultilevel"/>
    <w:tmpl w:val="6ED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0C84"/>
    <w:multiLevelType w:val="hybridMultilevel"/>
    <w:tmpl w:val="BD12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67469"/>
    <w:multiLevelType w:val="multilevel"/>
    <w:tmpl w:val="D214DC96"/>
    <w:lvl w:ilvl="0">
      <w:start w:val="1"/>
      <w:numFmt w:val="decimal"/>
      <w:lvlText w:val="%1."/>
      <w:lvlJc w:val="left"/>
      <w:pPr>
        <w:tabs>
          <w:tab w:val="decimal" w:pos="-11"/>
        </w:tabs>
        <w:ind w:left="349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0"/>
        <w:szCs w:val="20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17"/>
  </w:num>
  <w:num w:numId="5">
    <w:abstractNumId w:val="27"/>
  </w:num>
  <w:num w:numId="6">
    <w:abstractNumId w:val="14"/>
  </w:num>
  <w:num w:numId="7">
    <w:abstractNumId w:val="4"/>
  </w:num>
  <w:num w:numId="8">
    <w:abstractNumId w:val="20"/>
  </w:num>
  <w:num w:numId="9">
    <w:abstractNumId w:val="11"/>
  </w:num>
  <w:num w:numId="10">
    <w:abstractNumId w:val="28"/>
  </w:num>
  <w:num w:numId="11">
    <w:abstractNumId w:val="18"/>
  </w:num>
  <w:num w:numId="12">
    <w:abstractNumId w:val="9"/>
  </w:num>
  <w:num w:numId="13">
    <w:abstractNumId w:val="26"/>
  </w:num>
  <w:num w:numId="14">
    <w:abstractNumId w:val="2"/>
  </w:num>
  <w:num w:numId="15">
    <w:abstractNumId w:val="21"/>
  </w:num>
  <w:num w:numId="16">
    <w:abstractNumId w:val="1"/>
  </w:num>
  <w:num w:numId="17">
    <w:abstractNumId w:val="29"/>
  </w:num>
  <w:num w:numId="18">
    <w:abstractNumId w:val="7"/>
  </w:num>
  <w:num w:numId="19">
    <w:abstractNumId w:val="8"/>
  </w:num>
  <w:num w:numId="20">
    <w:abstractNumId w:val="22"/>
  </w:num>
  <w:num w:numId="21">
    <w:abstractNumId w:val="15"/>
  </w:num>
  <w:num w:numId="22">
    <w:abstractNumId w:val="13"/>
  </w:num>
  <w:num w:numId="23">
    <w:abstractNumId w:val="10"/>
  </w:num>
  <w:num w:numId="24">
    <w:abstractNumId w:val="19"/>
  </w:num>
  <w:num w:numId="25">
    <w:abstractNumId w:val="12"/>
  </w:num>
  <w:num w:numId="26">
    <w:abstractNumId w:val="5"/>
  </w:num>
  <w:num w:numId="27">
    <w:abstractNumId w:val="24"/>
  </w:num>
  <w:num w:numId="28">
    <w:abstractNumId w:val="30"/>
  </w:num>
  <w:num w:numId="29">
    <w:abstractNumId w:val="30"/>
  </w:num>
  <w:num w:numId="30">
    <w:abstractNumId w:val="32"/>
  </w:num>
  <w:num w:numId="31">
    <w:abstractNumId w:val="0"/>
  </w:num>
  <w:num w:numId="32">
    <w:abstractNumId w:val="23"/>
  </w:num>
  <w:num w:numId="33">
    <w:abstractNumId w:val="6"/>
  </w:num>
  <w:num w:numId="34">
    <w:abstractNumId w:val="25"/>
  </w:num>
  <w:num w:numId="35">
    <w:abstractNumId w:val="33"/>
  </w:num>
  <w:num w:numId="36">
    <w:abstractNumId w:val="34"/>
  </w:num>
  <w:num w:numId="3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1AAE"/>
    <w:rsid w:val="0000259C"/>
    <w:rsid w:val="000071F9"/>
    <w:rsid w:val="00011AE3"/>
    <w:rsid w:val="0001512C"/>
    <w:rsid w:val="000247AE"/>
    <w:rsid w:val="0003400D"/>
    <w:rsid w:val="0005233F"/>
    <w:rsid w:val="00053131"/>
    <w:rsid w:val="00055967"/>
    <w:rsid w:val="000642FA"/>
    <w:rsid w:val="00073ABA"/>
    <w:rsid w:val="00077089"/>
    <w:rsid w:val="00081469"/>
    <w:rsid w:val="0008791F"/>
    <w:rsid w:val="000B5A44"/>
    <w:rsid w:val="000C0B85"/>
    <w:rsid w:val="000C28E0"/>
    <w:rsid w:val="000C6146"/>
    <w:rsid w:val="000D0059"/>
    <w:rsid w:val="000D0619"/>
    <w:rsid w:val="000D2969"/>
    <w:rsid w:val="000D51C9"/>
    <w:rsid w:val="000D6C95"/>
    <w:rsid w:val="000F6BB1"/>
    <w:rsid w:val="00103076"/>
    <w:rsid w:val="00103235"/>
    <w:rsid w:val="00104315"/>
    <w:rsid w:val="001056D7"/>
    <w:rsid w:val="00114A21"/>
    <w:rsid w:val="00116569"/>
    <w:rsid w:val="0012461E"/>
    <w:rsid w:val="001258BD"/>
    <w:rsid w:val="0012731A"/>
    <w:rsid w:val="001273AC"/>
    <w:rsid w:val="00133030"/>
    <w:rsid w:val="00133C84"/>
    <w:rsid w:val="0013402B"/>
    <w:rsid w:val="0013494B"/>
    <w:rsid w:val="001448C3"/>
    <w:rsid w:val="00144F83"/>
    <w:rsid w:val="00145D43"/>
    <w:rsid w:val="00146BDD"/>
    <w:rsid w:val="00151FC2"/>
    <w:rsid w:val="00163F60"/>
    <w:rsid w:val="00165E0F"/>
    <w:rsid w:val="00170173"/>
    <w:rsid w:val="00170676"/>
    <w:rsid w:val="001715B2"/>
    <w:rsid w:val="00181B56"/>
    <w:rsid w:val="001825E1"/>
    <w:rsid w:val="0018370D"/>
    <w:rsid w:val="0018500B"/>
    <w:rsid w:val="00186A09"/>
    <w:rsid w:val="001A1536"/>
    <w:rsid w:val="001A3238"/>
    <w:rsid w:val="001A51E6"/>
    <w:rsid w:val="001B14CF"/>
    <w:rsid w:val="001B58DF"/>
    <w:rsid w:val="001C1ADC"/>
    <w:rsid w:val="001C2E45"/>
    <w:rsid w:val="001C58BC"/>
    <w:rsid w:val="001D0CF9"/>
    <w:rsid w:val="001D7A3A"/>
    <w:rsid w:val="001D7F63"/>
    <w:rsid w:val="001E3AE3"/>
    <w:rsid w:val="001E5DFE"/>
    <w:rsid w:val="001E6C34"/>
    <w:rsid w:val="00213E25"/>
    <w:rsid w:val="002145B5"/>
    <w:rsid w:val="00214EFE"/>
    <w:rsid w:val="00223F40"/>
    <w:rsid w:val="002329C0"/>
    <w:rsid w:val="00232B04"/>
    <w:rsid w:val="00232EB7"/>
    <w:rsid w:val="00235B16"/>
    <w:rsid w:val="002419E8"/>
    <w:rsid w:val="00243E25"/>
    <w:rsid w:val="00254E65"/>
    <w:rsid w:val="00257079"/>
    <w:rsid w:val="002572CD"/>
    <w:rsid w:val="00257AA7"/>
    <w:rsid w:val="00275B63"/>
    <w:rsid w:val="0027708C"/>
    <w:rsid w:val="00283357"/>
    <w:rsid w:val="002859E3"/>
    <w:rsid w:val="00291E19"/>
    <w:rsid w:val="00297F68"/>
    <w:rsid w:val="002A009C"/>
    <w:rsid w:val="002A3D06"/>
    <w:rsid w:val="002A49B6"/>
    <w:rsid w:val="002A6992"/>
    <w:rsid w:val="002A6D83"/>
    <w:rsid w:val="002A7604"/>
    <w:rsid w:val="002B6024"/>
    <w:rsid w:val="002C194F"/>
    <w:rsid w:val="002C29F6"/>
    <w:rsid w:val="002C5E02"/>
    <w:rsid w:val="002D5C4C"/>
    <w:rsid w:val="002D6254"/>
    <w:rsid w:val="002D7330"/>
    <w:rsid w:val="002F149D"/>
    <w:rsid w:val="002F376C"/>
    <w:rsid w:val="002F3DAC"/>
    <w:rsid w:val="002F5F3B"/>
    <w:rsid w:val="00300329"/>
    <w:rsid w:val="00300B2D"/>
    <w:rsid w:val="00301731"/>
    <w:rsid w:val="003018E0"/>
    <w:rsid w:val="00304110"/>
    <w:rsid w:val="00317D05"/>
    <w:rsid w:val="00320242"/>
    <w:rsid w:val="00326031"/>
    <w:rsid w:val="00327266"/>
    <w:rsid w:val="00340D04"/>
    <w:rsid w:val="00347051"/>
    <w:rsid w:val="00352B52"/>
    <w:rsid w:val="00354426"/>
    <w:rsid w:val="003551AF"/>
    <w:rsid w:val="00357FAC"/>
    <w:rsid w:val="003602B8"/>
    <w:rsid w:val="00360FB3"/>
    <w:rsid w:val="00380561"/>
    <w:rsid w:val="00382494"/>
    <w:rsid w:val="00387C00"/>
    <w:rsid w:val="00393F10"/>
    <w:rsid w:val="003A1589"/>
    <w:rsid w:val="003A3E52"/>
    <w:rsid w:val="003B3C18"/>
    <w:rsid w:val="003B72C5"/>
    <w:rsid w:val="003D2B01"/>
    <w:rsid w:val="003D5A05"/>
    <w:rsid w:val="003D675B"/>
    <w:rsid w:val="003E2F7C"/>
    <w:rsid w:val="003F38EC"/>
    <w:rsid w:val="003F65A7"/>
    <w:rsid w:val="0040178A"/>
    <w:rsid w:val="00406C7D"/>
    <w:rsid w:val="004113DC"/>
    <w:rsid w:val="00413A71"/>
    <w:rsid w:val="00414698"/>
    <w:rsid w:val="00417F42"/>
    <w:rsid w:val="00422DEA"/>
    <w:rsid w:val="00422F2D"/>
    <w:rsid w:val="00424825"/>
    <w:rsid w:val="0044010C"/>
    <w:rsid w:val="00446A40"/>
    <w:rsid w:val="004503AB"/>
    <w:rsid w:val="004507BF"/>
    <w:rsid w:val="00456C62"/>
    <w:rsid w:val="00461423"/>
    <w:rsid w:val="00475B3A"/>
    <w:rsid w:val="004766D1"/>
    <w:rsid w:val="00490A94"/>
    <w:rsid w:val="00493BF1"/>
    <w:rsid w:val="00494322"/>
    <w:rsid w:val="004A0CB5"/>
    <w:rsid w:val="004B3395"/>
    <w:rsid w:val="004B48F9"/>
    <w:rsid w:val="004B6826"/>
    <w:rsid w:val="004C0DD6"/>
    <w:rsid w:val="004C2AFA"/>
    <w:rsid w:val="004C3BB3"/>
    <w:rsid w:val="004C4BF7"/>
    <w:rsid w:val="004D2749"/>
    <w:rsid w:val="004D2B7A"/>
    <w:rsid w:val="004D638F"/>
    <w:rsid w:val="00504D19"/>
    <w:rsid w:val="00515071"/>
    <w:rsid w:val="00530D92"/>
    <w:rsid w:val="00533195"/>
    <w:rsid w:val="00534970"/>
    <w:rsid w:val="00537257"/>
    <w:rsid w:val="00545F2F"/>
    <w:rsid w:val="00546733"/>
    <w:rsid w:val="005562C3"/>
    <w:rsid w:val="00559E50"/>
    <w:rsid w:val="0056665A"/>
    <w:rsid w:val="00577E0D"/>
    <w:rsid w:val="00577F6C"/>
    <w:rsid w:val="00584385"/>
    <w:rsid w:val="0059467E"/>
    <w:rsid w:val="005A142C"/>
    <w:rsid w:val="005A463B"/>
    <w:rsid w:val="005B101C"/>
    <w:rsid w:val="005C43F0"/>
    <w:rsid w:val="005C67D5"/>
    <w:rsid w:val="005C7C72"/>
    <w:rsid w:val="005F0850"/>
    <w:rsid w:val="005F5295"/>
    <w:rsid w:val="00601F82"/>
    <w:rsid w:val="00604119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6411"/>
    <w:rsid w:val="0069473C"/>
    <w:rsid w:val="00695A0E"/>
    <w:rsid w:val="00697CEA"/>
    <w:rsid w:val="006A3763"/>
    <w:rsid w:val="006A79DF"/>
    <w:rsid w:val="006B0EC3"/>
    <w:rsid w:val="006C33C6"/>
    <w:rsid w:val="006C6076"/>
    <w:rsid w:val="006D2E54"/>
    <w:rsid w:val="006E0925"/>
    <w:rsid w:val="006F7C8C"/>
    <w:rsid w:val="00712618"/>
    <w:rsid w:val="00717063"/>
    <w:rsid w:val="007256C0"/>
    <w:rsid w:val="00732C1F"/>
    <w:rsid w:val="00734823"/>
    <w:rsid w:val="00735DC1"/>
    <w:rsid w:val="00737A61"/>
    <w:rsid w:val="00740755"/>
    <w:rsid w:val="00741FB8"/>
    <w:rsid w:val="00742A8C"/>
    <w:rsid w:val="00745DF8"/>
    <w:rsid w:val="00756FCA"/>
    <w:rsid w:val="007740F6"/>
    <w:rsid w:val="00775183"/>
    <w:rsid w:val="00776255"/>
    <w:rsid w:val="00783116"/>
    <w:rsid w:val="00783620"/>
    <w:rsid w:val="00796F46"/>
    <w:rsid w:val="007A34B1"/>
    <w:rsid w:val="007A65DD"/>
    <w:rsid w:val="007B4B96"/>
    <w:rsid w:val="007B5013"/>
    <w:rsid w:val="007C2B19"/>
    <w:rsid w:val="007C3D0F"/>
    <w:rsid w:val="007C6157"/>
    <w:rsid w:val="007D451A"/>
    <w:rsid w:val="007D66F1"/>
    <w:rsid w:val="007D77D8"/>
    <w:rsid w:val="007E09CC"/>
    <w:rsid w:val="007F6752"/>
    <w:rsid w:val="007F6B09"/>
    <w:rsid w:val="0080500B"/>
    <w:rsid w:val="0081632E"/>
    <w:rsid w:val="0082072B"/>
    <w:rsid w:val="00823E6A"/>
    <w:rsid w:val="0082585B"/>
    <w:rsid w:val="00830802"/>
    <w:rsid w:val="00832A47"/>
    <w:rsid w:val="00832D68"/>
    <w:rsid w:val="008341BD"/>
    <w:rsid w:val="00855122"/>
    <w:rsid w:val="008568A5"/>
    <w:rsid w:val="00856E5A"/>
    <w:rsid w:val="008630D4"/>
    <w:rsid w:val="00864498"/>
    <w:rsid w:val="00871F3E"/>
    <w:rsid w:val="00875C92"/>
    <w:rsid w:val="00876536"/>
    <w:rsid w:val="00876D6D"/>
    <w:rsid w:val="00885950"/>
    <w:rsid w:val="00895C6F"/>
    <w:rsid w:val="008A1D7A"/>
    <w:rsid w:val="008A2220"/>
    <w:rsid w:val="008A4D04"/>
    <w:rsid w:val="008C57C1"/>
    <w:rsid w:val="008D10D3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68A1"/>
    <w:rsid w:val="00932799"/>
    <w:rsid w:val="00937F69"/>
    <w:rsid w:val="00941514"/>
    <w:rsid w:val="009432BB"/>
    <w:rsid w:val="00945C2E"/>
    <w:rsid w:val="00946487"/>
    <w:rsid w:val="00950028"/>
    <w:rsid w:val="00953CF0"/>
    <w:rsid w:val="009618F7"/>
    <w:rsid w:val="00963E52"/>
    <w:rsid w:val="00965048"/>
    <w:rsid w:val="00977342"/>
    <w:rsid w:val="009836A8"/>
    <w:rsid w:val="00985244"/>
    <w:rsid w:val="00986DCA"/>
    <w:rsid w:val="0099483E"/>
    <w:rsid w:val="0099505F"/>
    <w:rsid w:val="009A1411"/>
    <w:rsid w:val="009B2220"/>
    <w:rsid w:val="009B4CE7"/>
    <w:rsid w:val="009C0324"/>
    <w:rsid w:val="009C090A"/>
    <w:rsid w:val="009C1569"/>
    <w:rsid w:val="009C422B"/>
    <w:rsid w:val="009D4D46"/>
    <w:rsid w:val="009D5C6B"/>
    <w:rsid w:val="009D63C6"/>
    <w:rsid w:val="009E1B6B"/>
    <w:rsid w:val="009F04F3"/>
    <w:rsid w:val="009F1717"/>
    <w:rsid w:val="009F1D8F"/>
    <w:rsid w:val="009F475D"/>
    <w:rsid w:val="009F614B"/>
    <w:rsid w:val="00A03F66"/>
    <w:rsid w:val="00A057B4"/>
    <w:rsid w:val="00A06CA8"/>
    <w:rsid w:val="00A1560F"/>
    <w:rsid w:val="00A1581B"/>
    <w:rsid w:val="00A17343"/>
    <w:rsid w:val="00A20957"/>
    <w:rsid w:val="00A22128"/>
    <w:rsid w:val="00A232F4"/>
    <w:rsid w:val="00A25BB3"/>
    <w:rsid w:val="00A32273"/>
    <w:rsid w:val="00A36EE0"/>
    <w:rsid w:val="00A55061"/>
    <w:rsid w:val="00A62FA6"/>
    <w:rsid w:val="00A6602A"/>
    <w:rsid w:val="00A67E3A"/>
    <w:rsid w:val="00A73C8D"/>
    <w:rsid w:val="00A75933"/>
    <w:rsid w:val="00A76D55"/>
    <w:rsid w:val="00A8114C"/>
    <w:rsid w:val="00A81CC5"/>
    <w:rsid w:val="00A837F3"/>
    <w:rsid w:val="00A8468B"/>
    <w:rsid w:val="00A9055D"/>
    <w:rsid w:val="00A91E57"/>
    <w:rsid w:val="00AC006B"/>
    <w:rsid w:val="00AC361B"/>
    <w:rsid w:val="00AD54B6"/>
    <w:rsid w:val="00AD6E40"/>
    <w:rsid w:val="00AE1959"/>
    <w:rsid w:val="00AE5110"/>
    <w:rsid w:val="00AF5D47"/>
    <w:rsid w:val="00B0103F"/>
    <w:rsid w:val="00B037AB"/>
    <w:rsid w:val="00B177AF"/>
    <w:rsid w:val="00B24E41"/>
    <w:rsid w:val="00B26BD0"/>
    <w:rsid w:val="00B35EEE"/>
    <w:rsid w:val="00B40337"/>
    <w:rsid w:val="00B44071"/>
    <w:rsid w:val="00B459C3"/>
    <w:rsid w:val="00B45EB6"/>
    <w:rsid w:val="00B4682D"/>
    <w:rsid w:val="00B47887"/>
    <w:rsid w:val="00B56912"/>
    <w:rsid w:val="00B62C19"/>
    <w:rsid w:val="00B658D7"/>
    <w:rsid w:val="00B73D22"/>
    <w:rsid w:val="00B762DB"/>
    <w:rsid w:val="00B7660B"/>
    <w:rsid w:val="00B917A1"/>
    <w:rsid w:val="00BA5564"/>
    <w:rsid w:val="00BA6EF5"/>
    <w:rsid w:val="00BA71F9"/>
    <w:rsid w:val="00BB21E3"/>
    <w:rsid w:val="00BB2BDD"/>
    <w:rsid w:val="00BC3799"/>
    <w:rsid w:val="00BE6006"/>
    <w:rsid w:val="00BE75F0"/>
    <w:rsid w:val="00BF2E76"/>
    <w:rsid w:val="00BF5115"/>
    <w:rsid w:val="00BF6DAD"/>
    <w:rsid w:val="00C00986"/>
    <w:rsid w:val="00C133D7"/>
    <w:rsid w:val="00C3190F"/>
    <w:rsid w:val="00C34718"/>
    <w:rsid w:val="00C3576D"/>
    <w:rsid w:val="00C35AF3"/>
    <w:rsid w:val="00C35F4A"/>
    <w:rsid w:val="00C41A35"/>
    <w:rsid w:val="00C448AB"/>
    <w:rsid w:val="00C50BA4"/>
    <w:rsid w:val="00C515E6"/>
    <w:rsid w:val="00C67C36"/>
    <w:rsid w:val="00C70A0E"/>
    <w:rsid w:val="00C724BD"/>
    <w:rsid w:val="00C7580D"/>
    <w:rsid w:val="00C764A1"/>
    <w:rsid w:val="00C82A94"/>
    <w:rsid w:val="00C876A1"/>
    <w:rsid w:val="00C94BA3"/>
    <w:rsid w:val="00CA3FC2"/>
    <w:rsid w:val="00CA7824"/>
    <w:rsid w:val="00CB0CF7"/>
    <w:rsid w:val="00CB4C29"/>
    <w:rsid w:val="00CB51A5"/>
    <w:rsid w:val="00CC3453"/>
    <w:rsid w:val="00CC40FA"/>
    <w:rsid w:val="00CC6F51"/>
    <w:rsid w:val="00CD09A4"/>
    <w:rsid w:val="00CD09C4"/>
    <w:rsid w:val="00CD0A4C"/>
    <w:rsid w:val="00CD26A1"/>
    <w:rsid w:val="00CD2EFA"/>
    <w:rsid w:val="00CD7A3D"/>
    <w:rsid w:val="00CE232C"/>
    <w:rsid w:val="00CE28B0"/>
    <w:rsid w:val="00CE43A0"/>
    <w:rsid w:val="00D003DD"/>
    <w:rsid w:val="00D24F73"/>
    <w:rsid w:val="00D25AD7"/>
    <w:rsid w:val="00D32C9F"/>
    <w:rsid w:val="00D4393F"/>
    <w:rsid w:val="00D51374"/>
    <w:rsid w:val="00D5248F"/>
    <w:rsid w:val="00D542A1"/>
    <w:rsid w:val="00D54820"/>
    <w:rsid w:val="00D60E80"/>
    <w:rsid w:val="00D671A8"/>
    <w:rsid w:val="00D67363"/>
    <w:rsid w:val="00D77665"/>
    <w:rsid w:val="00D80826"/>
    <w:rsid w:val="00D867D4"/>
    <w:rsid w:val="00D873B2"/>
    <w:rsid w:val="00D933D8"/>
    <w:rsid w:val="00D9351C"/>
    <w:rsid w:val="00D9524B"/>
    <w:rsid w:val="00D96887"/>
    <w:rsid w:val="00DA314B"/>
    <w:rsid w:val="00DA3487"/>
    <w:rsid w:val="00DA7843"/>
    <w:rsid w:val="00DC13D3"/>
    <w:rsid w:val="00DD2FBB"/>
    <w:rsid w:val="00DD3B31"/>
    <w:rsid w:val="00DE3F22"/>
    <w:rsid w:val="00DE42E4"/>
    <w:rsid w:val="00DE6A18"/>
    <w:rsid w:val="00DE769B"/>
    <w:rsid w:val="00DF03AE"/>
    <w:rsid w:val="00DF253F"/>
    <w:rsid w:val="00E00BFC"/>
    <w:rsid w:val="00E03775"/>
    <w:rsid w:val="00E104A8"/>
    <w:rsid w:val="00E14E0B"/>
    <w:rsid w:val="00E3422E"/>
    <w:rsid w:val="00E368DC"/>
    <w:rsid w:val="00E461D9"/>
    <w:rsid w:val="00E53433"/>
    <w:rsid w:val="00E55B3A"/>
    <w:rsid w:val="00E57A40"/>
    <w:rsid w:val="00E609A8"/>
    <w:rsid w:val="00E83402"/>
    <w:rsid w:val="00E94823"/>
    <w:rsid w:val="00E9705C"/>
    <w:rsid w:val="00E979AD"/>
    <w:rsid w:val="00E97DEB"/>
    <w:rsid w:val="00EA697D"/>
    <w:rsid w:val="00EB0C12"/>
    <w:rsid w:val="00EB3CD0"/>
    <w:rsid w:val="00EB5326"/>
    <w:rsid w:val="00EB5B92"/>
    <w:rsid w:val="00EC00CB"/>
    <w:rsid w:val="00EC1B2B"/>
    <w:rsid w:val="00EC32E6"/>
    <w:rsid w:val="00EC3A42"/>
    <w:rsid w:val="00EC4CCB"/>
    <w:rsid w:val="00EE0335"/>
    <w:rsid w:val="00EE2C0D"/>
    <w:rsid w:val="00EE3A94"/>
    <w:rsid w:val="00EE6231"/>
    <w:rsid w:val="00EE7EFA"/>
    <w:rsid w:val="00EF1025"/>
    <w:rsid w:val="00EF14F1"/>
    <w:rsid w:val="00EF2DFD"/>
    <w:rsid w:val="00EF3692"/>
    <w:rsid w:val="00F12EA5"/>
    <w:rsid w:val="00F2004B"/>
    <w:rsid w:val="00F23CF9"/>
    <w:rsid w:val="00F2489E"/>
    <w:rsid w:val="00F2641D"/>
    <w:rsid w:val="00F279EA"/>
    <w:rsid w:val="00F31625"/>
    <w:rsid w:val="00F32AC5"/>
    <w:rsid w:val="00F33D44"/>
    <w:rsid w:val="00F377BB"/>
    <w:rsid w:val="00F423B1"/>
    <w:rsid w:val="00F42BC8"/>
    <w:rsid w:val="00F433AC"/>
    <w:rsid w:val="00F46EF7"/>
    <w:rsid w:val="00F52454"/>
    <w:rsid w:val="00F534ED"/>
    <w:rsid w:val="00F546E4"/>
    <w:rsid w:val="00F5471D"/>
    <w:rsid w:val="00F57E90"/>
    <w:rsid w:val="00F65B6C"/>
    <w:rsid w:val="00F67F42"/>
    <w:rsid w:val="00F710D0"/>
    <w:rsid w:val="00F732BA"/>
    <w:rsid w:val="00F74A8A"/>
    <w:rsid w:val="00F74D9D"/>
    <w:rsid w:val="00F751B6"/>
    <w:rsid w:val="00F75E2E"/>
    <w:rsid w:val="00F77AB9"/>
    <w:rsid w:val="00F816C9"/>
    <w:rsid w:val="00F851F5"/>
    <w:rsid w:val="00F85366"/>
    <w:rsid w:val="00F860BA"/>
    <w:rsid w:val="00F90E25"/>
    <w:rsid w:val="00FA3623"/>
    <w:rsid w:val="00FB068A"/>
    <w:rsid w:val="00FB4723"/>
    <w:rsid w:val="00FC3963"/>
    <w:rsid w:val="00FD2CEE"/>
    <w:rsid w:val="00FD409F"/>
    <w:rsid w:val="00FE2C21"/>
    <w:rsid w:val="00FE4200"/>
    <w:rsid w:val="00FE46C4"/>
    <w:rsid w:val="00FE62A2"/>
    <w:rsid w:val="00FE6F8D"/>
    <w:rsid w:val="00FF14AC"/>
    <w:rsid w:val="00FF4577"/>
    <w:rsid w:val="011A2FF0"/>
    <w:rsid w:val="01A63A42"/>
    <w:rsid w:val="02108950"/>
    <w:rsid w:val="0212979B"/>
    <w:rsid w:val="03FDC5E4"/>
    <w:rsid w:val="043D3A06"/>
    <w:rsid w:val="046D9DFB"/>
    <w:rsid w:val="052DA81F"/>
    <w:rsid w:val="056E10E6"/>
    <w:rsid w:val="058C3A77"/>
    <w:rsid w:val="05C498BC"/>
    <w:rsid w:val="063AC020"/>
    <w:rsid w:val="06A706E9"/>
    <w:rsid w:val="06C42A10"/>
    <w:rsid w:val="06C4DFD4"/>
    <w:rsid w:val="06CCCD5A"/>
    <w:rsid w:val="073D0965"/>
    <w:rsid w:val="087E4CD2"/>
    <w:rsid w:val="08F7C927"/>
    <w:rsid w:val="097B11F4"/>
    <w:rsid w:val="09CF2F41"/>
    <w:rsid w:val="0AB19D6D"/>
    <w:rsid w:val="0B705F2D"/>
    <w:rsid w:val="0B861AFC"/>
    <w:rsid w:val="0B90134F"/>
    <w:rsid w:val="0C04BB83"/>
    <w:rsid w:val="0CA84EC6"/>
    <w:rsid w:val="0CF187B8"/>
    <w:rsid w:val="0D7C9F09"/>
    <w:rsid w:val="0FA1CB4E"/>
    <w:rsid w:val="115F850D"/>
    <w:rsid w:val="1232AB49"/>
    <w:rsid w:val="14DA5F91"/>
    <w:rsid w:val="1571045A"/>
    <w:rsid w:val="159268AA"/>
    <w:rsid w:val="174749DA"/>
    <w:rsid w:val="1814D816"/>
    <w:rsid w:val="19544404"/>
    <w:rsid w:val="19F0A6E3"/>
    <w:rsid w:val="1A0730BA"/>
    <w:rsid w:val="1AAF1A27"/>
    <w:rsid w:val="1C0F74B6"/>
    <w:rsid w:val="1CA97CD6"/>
    <w:rsid w:val="1CE3D3B6"/>
    <w:rsid w:val="1DD13F68"/>
    <w:rsid w:val="1E990033"/>
    <w:rsid w:val="1F7A5DBF"/>
    <w:rsid w:val="1F8B74EF"/>
    <w:rsid w:val="20CD9B69"/>
    <w:rsid w:val="21328894"/>
    <w:rsid w:val="22DE172F"/>
    <w:rsid w:val="23361E0A"/>
    <w:rsid w:val="24F958DB"/>
    <w:rsid w:val="25768241"/>
    <w:rsid w:val="2587E42F"/>
    <w:rsid w:val="264F4FE7"/>
    <w:rsid w:val="2807E3CD"/>
    <w:rsid w:val="28DD91C8"/>
    <w:rsid w:val="29189760"/>
    <w:rsid w:val="2970ED23"/>
    <w:rsid w:val="2A70084A"/>
    <w:rsid w:val="2BBB4B3A"/>
    <w:rsid w:val="2BF99295"/>
    <w:rsid w:val="2D278712"/>
    <w:rsid w:val="2D3DF33E"/>
    <w:rsid w:val="2DBAE9FF"/>
    <w:rsid w:val="2F00D895"/>
    <w:rsid w:val="2F0A940F"/>
    <w:rsid w:val="303F5BBC"/>
    <w:rsid w:val="315ABF5C"/>
    <w:rsid w:val="31FD5DE1"/>
    <w:rsid w:val="334FD952"/>
    <w:rsid w:val="33FFB97C"/>
    <w:rsid w:val="353CA9AF"/>
    <w:rsid w:val="35CDA719"/>
    <w:rsid w:val="3691CAEC"/>
    <w:rsid w:val="37A38F23"/>
    <w:rsid w:val="37B86067"/>
    <w:rsid w:val="3AC5AEBF"/>
    <w:rsid w:val="3AC9682E"/>
    <w:rsid w:val="3B1F8F5C"/>
    <w:rsid w:val="3DFB9548"/>
    <w:rsid w:val="40A4E027"/>
    <w:rsid w:val="43DC80E9"/>
    <w:rsid w:val="43E9470E"/>
    <w:rsid w:val="44726AEB"/>
    <w:rsid w:val="44D207DE"/>
    <w:rsid w:val="44EBE740"/>
    <w:rsid w:val="45112A0D"/>
    <w:rsid w:val="45F5FB84"/>
    <w:rsid w:val="4715974A"/>
    <w:rsid w:val="475CF562"/>
    <w:rsid w:val="4A98CD25"/>
    <w:rsid w:val="4AA9A0B4"/>
    <w:rsid w:val="4FCB9854"/>
    <w:rsid w:val="503D9625"/>
    <w:rsid w:val="5118DBBD"/>
    <w:rsid w:val="514C299E"/>
    <w:rsid w:val="516E4435"/>
    <w:rsid w:val="52CBA3E4"/>
    <w:rsid w:val="55C1023C"/>
    <w:rsid w:val="5604FDB1"/>
    <w:rsid w:val="5635CE13"/>
    <w:rsid w:val="579C2044"/>
    <w:rsid w:val="57CCCEC9"/>
    <w:rsid w:val="584F0FFB"/>
    <w:rsid w:val="5B21D390"/>
    <w:rsid w:val="5C6AD0FD"/>
    <w:rsid w:val="5CAFC7EC"/>
    <w:rsid w:val="5D1C192D"/>
    <w:rsid w:val="5D51FB02"/>
    <w:rsid w:val="5D865A8C"/>
    <w:rsid w:val="5E6A810D"/>
    <w:rsid w:val="5EA94052"/>
    <w:rsid w:val="5EAA0E56"/>
    <w:rsid w:val="5F20D60E"/>
    <w:rsid w:val="5FB65D0F"/>
    <w:rsid w:val="608001AD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5F8765"/>
    <w:rsid w:val="67CBA097"/>
    <w:rsid w:val="6841999F"/>
    <w:rsid w:val="688B8F06"/>
    <w:rsid w:val="69D73795"/>
    <w:rsid w:val="69F09825"/>
    <w:rsid w:val="6A4AA7FF"/>
    <w:rsid w:val="6B54923D"/>
    <w:rsid w:val="6C3B9972"/>
    <w:rsid w:val="6C46678A"/>
    <w:rsid w:val="6D63448A"/>
    <w:rsid w:val="6D6FE3BB"/>
    <w:rsid w:val="6D742042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578691D"/>
    <w:rsid w:val="758BB3BB"/>
    <w:rsid w:val="76F596AB"/>
    <w:rsid w:val="77B3B9D3"/>
    <w:rsid w:val="784A8C6A"/>
    <w:rsid w:val="7856F0F5"/>
    <w:rsid w:val="78F77E52"/>
    <w:rsid w:val="7A0469A2"/>
    <w:rsid w:val="7A53E305"/>
    <w:rsid w:val="7A82E184"/>
    <w:rsid w:val="7C2F1F14"/>
    <w:rsid w:val="7D5E0E9D"/>
    <w:rsid w:val="7DCAEF75"/>
    <w:rsid w:val="7F2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5844"/>
  <w15:chartTrackingRefBased/>
  <w15:docId w15:val="{D85654A0-7A3E-4ABD-A589-80D99CE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04B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8146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9E8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A8468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https://przemyslprzyszlosci.gov.pl/klucz-do-biznesowego-sukcesu-dojrzalosc-cyfrowa/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http://www.przemyslprzyszlosci.gov.pl/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Paweł Jedynak</cp:lastModifiedBy>
  <cp:revision>11</cp:revision>
  <cp:lastPrinted>2020-12-15T22:32:00Z</cp:lastPrinted>
  <dcterms:created xsi:type="dcterms:W3CDTF">2021-05-26T12:13:00Z</dcterms:created>
  <dcterms:modified xsi:type="dcterms:W3CDTF">2021-06-02T10:59:00Z</dcterms:modified>
</cp:coreProperties>
</file>